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D265F" w14:textId="1AA2058C" w:rsidR="00304B10" w:rsidRDefault="00304B10" w:rsidP="002735DC">
      <w:pPr>
        <w:spacing w:line="704" w:lineRule="exact"/>
        <w:ind w:right="3983"/>
        <w:rPr>
          <w:b/>
          <w:color w:val="8E959C"/>
          <w:w w:val="75"/>
          <w:sz w:val="55"/>
        </w:rPr>
      </w:pPr>
    </w:p>
    <w:p w14:paraId="08A99BC9" w14:textId="77777777" w:rsidR="00304B10" w:rsidRDefault="00304B10" w:rsidP="00304B10">
      <w:pPr>
        <w:pStyle w:val="Heading1"/>
        <w:spacing w:before="62" w:line="266" w:lineRule="auto"/>
        <w:ind w:right="445"/>
      </w:pPr>
      <w:r>
        <w:rPr>
          <w:color w:val="262A2A"/>
          <w:w w:val="105"/>
        </w:rPr>
        <w:t>SOUTHEAST ALABAMA REGIONAL PLANNING AND DEVLOPMENT COMMISSION</w:t>
      </w:r>
    </w:p>
    <w:p w14:paraId="6DCA205E" w14:textId="77777777" w:rsidR="00304B10" w:rsidRDefault="00304B10" w:rsidP="00304B10">
      <w:pPr>
        <w:spacing w:line="418" w:lineRule="exact"/>
        <w:ind w:left="437" w:right="423"/>
        <w:jc w:val="center"/>
        <w:rPr>
          <w:b/>
          <w:sz w:val="37"/>
        </w:rPr>
      </w:pPr>
      <w:r>
        <w:rPr>
          <w:b/>
          <w:color w:val="262A2A"/>
          <w:w w:val="105"/>
          <w:sz w:val="37"/>
        </w:rPr>
        <w:t>(SEARPDC)</w:t>
      </w:r>
    </w:p>
    <w:p w14:paraId="78106B9B" w14:textId="77777777" w:rsidR="00304B10" w:rsidRDefault="00304B10" w:rsidP="00C05DAE">
      <w:pPr>
        <w:spacing w:line="260" w:lineRule="exact"/>
        <w:ind w:left="3952" w:right="3952"/>
        <w:jc w:val="center"/>
        <w:rPr>
          <w:rFonts w:ascii="Times New Roman"/>
          <w:b/>
          <w:color w:val="313438"/>
          <w:w w:val="105"/>
          <w:sz w:val="23"/>
          <w:u w:val="thick" w:color="313438"/>
        </w:rPr>
      </w:pPr>
    </w:p>
    <w:p w14:paraId="0CC9C7ED" w14:textId="3E6F6647" w:rsidR="00304B10" w:rsidRPr="00655D62" w:rsidRDefault="00304B10" w:rsidP="00C05DAE">
      <w:pPr>
        <w:jc w:val="center"/>
        <w:rPr>
          <w:b/>
          <w:w w:val="110"/>
          <w:u w:val="single"/>
        </w:rPr>
      </w:pPr>
      <w:r w:rsidRPr="00655D62">
        <w:rPr>
          <w:b/>
          <w:w w:val="110"/>
          <w:u w:val="single"/>
        </w:rPr>
        <w:t>JOB DESCRIPTION</w:t>
      </w:r>
    </w:p>
    <w:p w14:paraId="52B38EEE" w14:textId="77777777" w:rsidR="00304B10" w:rsidRDefault="00304B10" w:rsidP="00304B10">
      <w:pPr>
        <w:ind w:left="437" w:right="414"/>
        <w:jc w:val="center"/>
        <w:rPr>
          <w:b/>
          <w:sz w:val="26"/>
        </w:rPr>
      </w:pPr>
    </w:p>
    <w:p w14:paraId="1AF0ACD0" w14:textId="1356DE40" w:rsidR="00304B10" w:rsidRDefault="00304B10" w:rsidP="00304B10">
      <w:pPr>
        <w:pStyle w:val="BodyText"/>
        <w:ind w:left="720" w:right="720"/>
      </w:pPr>
      <w:r w:rsidRPr="00304B10">
        <w:t>Job Title</w:t>
      </w:r>
      <w:r>
        <w:t xml:space="preserve">: </w:t>
      </w:r>
      <w:r w:rsidR="000A6284">
        <w:t>Janitor</w:t>
      </w:r>
      <w:r w:rsidR="000A628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Grade:</w:t>
      </w:r>
      <w:r w:rsidR="00280D80">
        <w:t xml:space="preserve"> 3</w:t>
      </w:r>
    </w:p>
    <w:p w14:paraId="3F5567B4" w14:textId="77777777" w:rsidR="00304B10" w:rsidRDefault="00304B10" w:rsidP="00304B10">
      <w:pPr>
        <w:pStyle w:val="BodyText"/>
        <w:ind w:left="720" w:right="720"/>
      </w:pPr>
    </w:p>
    <w:p w14:paraId="7B626004" w14:textId="54C3C39E" w:rsidR="00304B10" w:rsidRDefault="00304B10" w:rsidP="00304B10">
      <w:pPr>
        <w:pStyle w:val="BodyText"/>
        <w:ind w:left="720" w:right="720"/>
      </w:pPr>
      <w:r>
        <w:t xml:space="preserve">Department: </w:t>
      </w:r>
      <w:r w:rsidR="00280D80">
        <w:t>Head Start</w:t>
      </w:r>
      <w:r>
        <w:tab/>
      </w:r>
      <w:r>
        <w:tab/>
      </w:r>
      <w:r>
        <w:tab/>
      </w:r>
      <w:r>
        <w:tab/>
      </w:r>
      <w:r>
        <w:tab/>
      </w:r>
      <w:r>
        <w:tab/>
        <w:t>Safety Sensitive Job: No</w:t>
      </w:r>
    </w:p>
    <w:p w14:paraId="15B60AAC" w14:textId="77777777" w:rsidR="00304B10" w:rsidRDefault="00304B10" w:rsidP="00304B10">
      <w:pPr>
        <w:pStyle w:val="BodyText"/>
        <w:ind w:left="720" w:right="720"/>
      </w:pPr>
    </w:p>
    <w:p w14:paraId="1DB21AB5" w14:textId="36D6460F" w:rsidR="00304B10" w:rsidRDefault="00304B10" w:rsidP="00304B10">
      <w:pPr>
        <w:pStyle w:val="BodyText"/>
        <w:ind w:left="720" w:right="720"/>
      </w:pPr>
      <w:r>
        <w:t>FLSA: Non-Exempt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Security Sensitive Job: Yes</w:t>
      </w:r>
    </w:p>
    <w:p w14:paraId="19E70C11" w14:textId="77777777" w:rsidR="00304B10" w:rsidRDefault="00304B10" w:rsidP="00304B10">
      <w:pPr>
        <w:pStyle w:val="BodyText"/>
        <w:ind w:left="720" w:right="720"/>
      </w:pPr>
    </w:p>
    <w:p w14:paraId="159835F1" w14:textId="77777777" w:rsidR="00304B10" w:rsidRDefault="00304B10" w:rsidP="00304B10">
      <w:pPr>
        <w:pStyle w:val="BodyText"/>
        <w:ind w:left="720" w:right="720"/>
      </w:pPr>
    </w:p>
    <w:p w14:paraId="7116DE48" w14:textId="77777777" w:rsidR="00304B10" w:rsidRDefault="00304B10" w:rsidP="00304B10">
      <w:pPr>
        <w:pStyle w:val="BodyText"/>
        <w:ind w:left="720" w:right="720"/>
      </w:pPr>
      <w:r>
        <w:t xml:space="preserve">Job Description Prepared: </w:t>
      </w:r>
      <w:r>
        <w:tab/>
        <w:t>May 2023</w:t>
      </w:r>
    </w:p>
    <w:p w14:paraId="47A4019E" w14:textId="77777777" w:rsidR="00304B10" w:rsidRDefault="00304B10" w:rsidP="00304B10">
      <w:pPr>
        <w:pStyle w:val="BodyText"/>
        <w:ind w:left="720" w:right="720"/>
      </w:pPr>
    </w:p>
    <w:p w14:paraId="197F24DA" w14:textId="6DB95E79" w:rsidR="00580B47" w:rsidRPr="00304B10" w:rsidRDefault="00304B10" w:rsidP="00304B10">
      <w:pPr>
        <w:pStyle w:val="BodyText"/>
        <w:ind w:left="720" w:right="720"/>
      </w:pPr>
      <w:r>
        <w:t>Note: Statements included in this description are intended to reflect in general the duties and   responsibilities of this job and are not to be interpreted as being all-inclusive. The employee may be assigned other duties that are not specifically included.</w:t>
      </w:r>
      <w:r>
        <w:tab/>
      </w:r>
    </w:p>
    <w:p w14:paraId="197F24E4" w14:textId="7B6A331A" w:rsidR="00580B47" w:rsidRDefault="00580B47" w:rsidP="00304B10">
      <w:pPr>
        <w:pStyle w:val="BodyText"/>
        <w:ind w:left="720" w:right="720"/>
        <w:rPr>
          <w:rFonts w:ascii="Times New Roman"/>
          <w:b/>
          <w:sz w:val="18"/>
        </w:rPr>
      </w:pPr>
    </w:p>
    <w:p w14:paraId="3437630F" w14:textId="45145AC7" w:rsidR="00304B10" w:rsidRDefault="00304B10" w:rsidP="00304B10">
      <w:pPr>
        <w:pStyle w:val="BodyText"/>
        <w:ind w:left="720" w:right="720"/>
        <w:rPr>
          <w:rFonts w:ascii="Times New Roman"/>
          <w:b/>
          <w:sz w:val="18"/>
        </w:rPr>
      </w:pPr>
    </w:p>
    <w:p w14:paraId="2105316B" w14:textId="3FCC9F32" w:rsidR="00304B10" w:rsidRDefault="00304B10" w:rsidP="00C05DAE">
      <w:pPr>
        <w:pStyle w:val="Heading2"/>
        <w:ind w:right="411"/>
        <w:jc w:val="center"/>
        <w:rPr>
          <w:rFonts w:ascii="Arial" w:hAnsi="Arial" w:cs="Arial"/>
          <w:color w:val="262A2A"/>
          <w:w w:val="105"/>
          <w:u w:val="thick" w:color="262A2A"/>
        </w:rPr>
      </w:pPr>
      <w:r w:rsidRPr="00304B10">
        <w:rPr>
          <w:rFonts w:ascii="Arial" w:hAnsi="Arial" w:cs="Arial"/>
          <w:color w:val="262A2A"/>
          <w:w w:val="105"/>
          <w:u w:val="thick" w:color="262A2A"/>
        </w:rPr>
        <w:t>Relationships</w:t>
      </w:r>
    </w:p>
    <w:p w14:paraId="28040A25" w14:textId="3E060422" w:rsidR="00304B10" w:rsidRDefault="00304B10" w:rsidP="00304B10"/>
    <w:p w14:paraId="6E164D71" w14:textId="174B96EB" w:rsidR="00304B10" w:rsidRDefault="00304B10" w:rsidP="00304B10">
      <w:pPr>
        <w:ind w:left="720" w:right="720"/>
      </w:pPr>
      <w:r>
        <w:t xml:space="preserve">Reports to: </w:t>
      </w:r>
      <w:r w:rsidR="008B4E80">
        <w:t>Center Director</w:t>
      </w:r>
    </w:p>
    <w:p w14:paraId="457D7EC1" w14:textId="15CAF594" w:rsidR="00304B10" w:rsidRDefault="00304B10" w:rsidP="00304B10">
      <w:pPr>
        <w:ind w:left="720" w:right="720"/>
      </w:pPr>
      <w:r>
        <w:t xml:space="preserve"> </w:t>
      </w:r>
    </w:p>
    <w:p w14:paraId="263BF5E0" w14:textId="67C94FCA" w:rsidR="00304B10" w:rsidRDefault="00304B10" w:rsidP="00304B10">
      <w:pPr>
        <w:ind w:left="720" w:right="720"/>
      </w:pPr>
      <w:r>
        <w:t>Subordinate Staff: None</w:t>
      </w:r>
    </w:p>
    <w:p w14:paraId="3106F4B1" w14:textId="72E5EAE3" w:rsidR="00304B10" w:rsidRDefault="00304B10" w:rsidP="00304B10">
      <w:pPr>
        <w:ind w:left="720" w:right="720"/>
      </w:pPr>
    </w:p>
    <w:p w14:paraId="7970F654" w14:textId="31E5D3BB" w:rsidR="00304B10" w:rsidRDefault="00304B10" w:rsidP="00304B10">
      <w:pPr>
        <w:ind w:left="720" w:right="720"/>
      </w:pPr>
      <w:r>
        <w:t>Internal Contacts: All Departments; All Employees</w:t>
      </w:r>
    </w:p>
    <w:p w14:paraId="58F87C95" w14:textId="4FD03D30" w:rsidR="00304B10" w:rsidRDefault="00304B10" w:rsidP="00304B10">
      <w:pPr>
        <w:ind w:left="720" w:right="720"/>
      </w:pPr>
    </w:p>
    <w:p w14:paraId="02C84B35" w14:textId="59F808A5" w:rsidR="00304B10" w:rsidRDefault="00304B10" w:rsidP="00304B10">
      <w:pPr>
        <w:ind w:left="720" w:right="720"/>
      </w:pPr>
      <w:r>
        <w:t xml:space="preserve">External Contacts: </w:t>
      </w:r>
      <w:r w:rsidR="002735DC">
        <w:t>Vendors, Parents, Families, Contractors</w:t>
      </w:r>
    </w:p>
    <w:p w14:paraId="3AD83078" w14:textId="15BB4BC2" w:rsidR="00304B10" w:rsidRDefault="00304B10" w:rsidP="00304B10">
      <w:pPr>
        <w:ind w:left="720" w:right="720"/>
      </w:pPr>
    </w:p>
    <w:p w14:paraId="4D55FFA2" w14:textId="773CBF7E" w:rsidR="00304B10" w:rsidRDefault="00304B10" w:rsidP="00304B10">
      <w:pPr>
        <w:ind w:left="720" w:right="720"/>
      </w:pPr>
    </w:p>
    <w:p w14:paraId="781498D0" w14:textId="58F3187E" w:rsidR="00304B10" w:rsidRDefault="00304B10" w:rsidP="00C05DAE">
      <w:pPr>
        <w:pStyle w:val="Heading2"/>
        <w:ind w:right="411"/>
        <w:jc w:val="center"/>
        <w:rPr>
          <w:rFonts w:ascii="Arial" w:hAnsi="Arial" w:cs="Arial"/>
          <w:color w:val="262A2A"/>
          <w:w w:val="105"/>
          <w:u w:val="thick" w:color="262A2A"/>
        </w:rPr>
      </w:pPr>
      <w:r>
        <w:rPr>
          <w:rFonts w:ascii="Arial" w:hAnsi="Arial" w:cs="Arial"/>
          <w:color w:val="262A2A"/>
          <w:w w:val="105"/>
          <w:u w:val="thick" w:color="262A2A"/>
        </w:rPr>
        <w:t>Job Summary</w:t>
      </w:r>
    </w:p>
    <w:p w14:paraId="00FF732B" w14:textId="62F1E07B" w:rsidR="00304B10" w:rsidRDefault="00304B10" w:rsidP="00304B10"/>
    <w:p w14:paraId="743DC0CC" w14:textId="5E9EFD47" w:rsidR="00304B10" w:rsidRPr="00304B10" w:rsidRDefault="00304B10" w:rsidP="00BE5397">
      <w:pPr>
        <w:pStyle w:val="BodyText"/>
        <w:ind w:left="720" w:right="720"/>
        <w:jc w:val="both"/>
      </w:pPr>
      <w:r>
        <w:t>Under the general supervision of</w:t>
      </w:r>
      <w:r w:rsidR="008B4E80">
        <w:t xml:space="preserve"> the center director, t</w:t>
      </w:r>
      <w:r>
        <w:t xml:space="preserve">he employee serves as a </w:t>
      </w:r>
      <w:r w:rsidR="00A32E4C">
        <w:t>janitor</w:t>
      </w:r>
      <w:r>
        <w:t xml:space="preserve"> for cleaning </w:t>
      </w:r>
      <w:r w:rsidR="008B4E80">
        <w:t>the centers to include hallways, classrooms, lunchrooms, offices, any additional rooms</w:t>
      </w:r>
      <w:r>
        <w:t xml:space="preserve"> and all facilities in a timely manner while ensuring all areas remain neat and organized. </w:t>
      </w:r>
      <w:r w:rsidR="00F57777">
        <w:t xml:space="preserve">Will perform various cleaning duties throughout the </w:t>
      </w:r>
      <w:r w:rsidR="008B4E80">
        <w:t>center</w:t>
      </w:r>
      <w:r w:rsidR="00F57777">
        <w:t xml:space="preserve">. This position is considered security- sensitive and is subject to a pre-employment background check and random drug screenings. Some travel within the seven (7) county catchment area </w:t>
      </w:r>
      <w:r w:rsidR="008B4E80">
        <w:t>may</w:t>
      </w:r>
      <w:r w:rsidR="00F57777">
        <w:t xml:space="preserve"> be required.</w:t>
      </w:r>
    </w:p>
    <w:p w14:paraId="38EB6D45" w14:textId="77777777" w:rsidR="00304B10" w:rsidRDefault="00304B10" w:rsidP="00304B10">
      <w:pPr>
        <w:pStyle w:val="BodyText"/>
        <w:ind w:left="720" w:right="720"/>
        <w:rPr>
          <w:rFonts w:ascii="Times New Roman"/>
          <w:b/>
          <w:sz w:val="18"/>
        </w:rPr>
      </w:pPr>
    </w:p>
    <w:p w14:paraId="70717A93" w14:textId="0DEFDD97" w:rsidR="00304B10" w:rsidRDefault="00304B10" w:rsidP="00304B10">
      <w:pPr>
        <w:pStyle w:val="BodyText"/>
        <w:ind w:left="720" w:right="720"/>
        <w:rPr>
          <w:rFonts w:ascii="Times New Roman"/>
          <w:b/>
          <w:sz w:val="18"/>
        </w:rPr>
      </w:pPr>
    </w:p>
    <w:p w14:paraId="4614B2D6" w14:textId="3917E1E0" w:rsidR="00F57777" w:rsidRDefault="00F57777" w:rsidP="00304B10">
      <w:pPr>
        <w:pStyle w:val="BodyText"/>
        <w:ind w:left="720" w:right="720"/>
        <w:rPr>
          <w:rFonts w:ascii="Times New Roman"/>
          <w:b/>
          <w:sz w:val="18"/>
        </w:rPr>
      </w:pPr>
    </w:p>
    <w:p w14:paraId="02562167" w14:textId="3D4C0D89" w:rsidR="00F57777" w:rsidRDefault="00F57777" w:rsidP="00C05DAE">
      <w:pPr>
        <w:spacing w:before="70"/>
        <w:ind w:right="198"/>
        <w:jc w:val="center"/>
        <w:rPr>
          <w:color w:val="232628"/>
          <w:w w:val="105"/>
          <w:sz w:val="27"/>
          <w:u w:val="thick" w:color="232628"/>
        </w:rPr>
      </w:pPr>
      <w:r>
        <w:rPr>
          <w:color w:val="232628"/>
          <w:w w:val="105"/>
          <w:sz w:val="27"/>
          <w:u w:val="thick" w:color="232628"/>
        </w:rPr>
        <w:t>Essential Functions</w:t>
      </w:r>
    </w:p>
    <w:p w14:paraId="7D8D6F07" w14:textId="77777777" w:rsidR="00655D62" w:rsidRDefault="00655D62" w:rsidP="00655D62">
      <w:pPr>
        <w:pStyle w:val="BodyText"/>
        <w:spacing w:line="266" w:lineRule="auto"/>
        <w:ind w:right="720"/>
        <w:jc w:val="both"/>
        <w:rPr>
          <w:b/>
          <w:color w:val="232628"/>
          <w:w w:val="110"/>
        </w:rPr>
      </w:pPr>
    </w:p>
    <w:p w14:paraId="40AE2924" w14:textId="3AE8518D" w:rsidR="00BE5397" w:rsidRDefault="00BE5397" w:rsidP="00655D62">
      <w:pPr>
        <w:pStyle w:val="BodyText"/>
        <w:spacing w:line="266" w:lineRule="auto"/>
        <w:ind w:left="720" w:right="720"/>
        <w:jc w:val="both"/>
      </w:pPr>
      <w:r>
        <w:rPr>
          <w:b/>
          <w:color w:val="232628"/>
          <w:w w:val="110"/>
        </w:rPr>
        <w:t xml:space="preserve">ESSENTIAL FUNCTIONS: </w:t>
      </w:r>
      <w:r>
        <w:rPr>
          <w:color w:val="232628"/>
          <w:w w:val="110"/>
        </w:rPr>
        <w:t>The following list was developed through a job analysis</w:t>
      </w:r>
      <w:r>
        <w:rPr>
          <w:color w:val="494B4B"/>
          <w:w w:val="110"/>
        </w:rPr>
        <w:t xml:space="preserve">; </w:t>
      </w:r>
      <w:r>
        <w:rPr>
          <w:color w:val="232628"/>
          <w:w w:val="110"/>
        </w:rPr>
        <w:t>however</w:t>
      </w:r>
      <w:r>
        <w:rPr>
          <w:color w:val="494B4B"/>
          <w:w w:val="110"/>
        </w:rPr>
        <w:t xml:space="preserve">, </w:t>
      </w:r>
      <w:r>
        <w:rPr>
          <w:color w:val="232628"/>
          <w:w w:val="110"/>
        </w:rPr>
        <w:t>it is not exhaustive and other duties may be required and assigned</w:t>
      </w:r>
      <w:r>
        <w:rPr>
          <w:color w:val="676969"/>
          <w:w w:val="110"/>
        </w:rPr>
        <w:t xml:space="preserve">. </w:t>
      </w:r>
      <w:r>
        <w:rPr>
          <w:color w:val="232628"/>
          <w:w w:val="110"/>
        </w:rPr>
        <w:t>A person with a disability which is covered by the Americans with Disabilities Act (ADA) must be able to perform the essential functions of the job unaided or with the assistance of a reasonable accommodation.</w:t>
      </w:r>
    </w:p>
    <w:p w14:paraId="018DCE2F" w14:textId="77777777" w:rsidR="00F57777" w:rsidRDefault="00F57777" w:rsidP="00F57777">
      <w:pPr>
        <w:spacing w:before="70"/>
        <w:ind w:left="1157" w:right="198" w:firstLine="283"/>
        <w:jc w:val="center"/>
        <w:rPr>
          <w:sz w:val="27"/>
        </w:rPr>
      </w:pPr>
    </w:p>
    <w:p w14:paraId="64412D4F" w14:textId="77777777" w:rsidR="00F57777" w:rsidRDefault="00F57777" w:rsidP="00304B10">
      <w:pPr>
        <w:pStyle w:val="BodyText"/>
        <w:ind w:left="720" w:right="720"/>
        <w:rPr>
          <w:rFonts w:ascii="Times New Roman"/>
          <w:b/>
          <w:sz w:val="18"/>
        </w:rPr>
      </w:pPr>
    </w:p>
    <w:p w14:paraId="197F24E7" w14:textId="77777777" w:rsidR="00580B47" w:rsidRDefault="00580B47" w:rsidP="00304B10">
      <w:pPr>
        <w:pStyle w:val="BodyText"/>
        <w:spacing w:before="9"/>
        <w:ind w:left="720" w:right="720"/>
        <w:rPr>
          <w:sz w:val="13"/>
        </w:rPr>
      </w:pPr>
    </w:p>
    <w:p w14:paraId="337AF0F8" w14:textId="77777777" w:rsidR="00BE5397" w:rsidRDefault="00BE5397" w:rsidP="00F57777">
      <w:pPr>
        <w:spacing w:before="93"/>
        <w:ind w:left="720" w:right="720"/>
        <w:rPr>
          <w:b/>
          <w:color w:val="313438"/>
          <w:sz w:val="21"/>
          <w:u w:val="thick" w:color="313438"/>
        </w:rPr>
      </w:pPr>
    </w:p>
    <w:p w14:paraId="4FB0285E" w14:textId="6E72E0BC" w:rsidR="00BE5397" w:rsidRPr="00BE5397" w:rsidRDefault="00BE5397" w:rsidP="00BE5397">
      <w:pPr>
        <w:pStyle w:val="Heading4"/>
        <w:spacing w:line="254" w:lineRule="auto"/>
        <w:ind w:left="720" w:right="720" w:firstLine="3"/>
        <w:rPr>
          <w:rFonts w:ascii="Arial" w:eastAsia="Arial" w:hAnsi="Arial" w:cs="Arial"/>
          <w:b/>
          <w:bCs/>
          <w:i w:val="0"/>
          <w:iCs w:val="0"/>
          <w:color w:val="auto"/>
        </w:rPr>
      </w:pPr>
      <w:r w:rsidRPr="00BE5397"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 xml:space="preserve">ESSENTIAL FUNCTION: </w:t>
      </w:r>
      <w:r w:rsidR="00F40957"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>Janitor</w:t>
      </w:r>
      <w:r w:rsidRPr="00BE5397"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 xml:space="preserve">. </w:t>
      </w:r>
      <w:r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>Cleans all buildings in a timely manner</w:t>
      </w:r>
      <w:r w:rsidRPr="00BE5397"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>.</w:t>
      </w:r>
    </w:p>
    <w:p w14:paraId="34098F71" w14:textId="77777777" w:rsidR="00BE5397" w:rsidRPr="00BE5397" w:rsidRDefault="00BE5397" w:rsidP="00BE5397">
      <w:pPr>
        <w:spacing w:before="9"/>
        <w:rPr>
          <w:b/>
          <w:sz w:val="25"/>
        </w:rPr>
      </w:pPr>
    </w:p>
    <w:p w14:paraId="6DD0AE1A" w14:textId="61B29293" w:rsidR="00BE5397" w:rsidRPr="00F40957" w:rsidRDefault="00BE5397" w:rsidP="00517F17">
      <w:pPr>
        <w:numPr>
          <w:ilvl w:val="0"/>
          <w:numId w:val="5"/>
        </w:numPr>
        <w:tabs>
          <w:tab w:val="left" w:pos="1580"/>
        </w:tabs>
        <w:ind w:left="1440" w:right="720" w:hanging="727"/>
        <w:jc w:val="both"/>
      </w:pPr>
      <w:r w:rsidRPr="00177832">
        <w:rPr>
          <w:color w:val="232628"/>
          <w:w w:val="110"/>
        </w:rPr>
        <w:t xml:space="preserve">Vacuums, Sweeps, and/or mops all flooring throughout </w:t>
      </w:r>
      <w:r w:rsidR="008B4E80" w:rsidRPr="00177832">
        <w:rPr>
          <w:color w:val="232628"/>
          <w:w w:val="110"/>
        </w:rPr>
        <w:t>the center</w:t>
      </w:r>
      <w:r w:rsidRPr="00177832">
        <w:rPr>
          <w:color w:val="232628"/>
          <w:w w:val="110"/>
        </w:rPr>
        <w:t xml:space="preserve"> as needed</w:t>
      </w:r>
      <w:r w:rsidR="008B4E80" w:rsidRPr="00177832">
        <w:rPr>
          <w:color w:val="232628"/>
          <w:w w:val="110"/>
        </w:rPr>
        <w:t>.</w:t>
      </w:r>
    </w:p>
    <w:p w14:paraId="1AAE0073" w14:textId="2BE0DCAB" w:rsidR="00F40957" w:rsidRPr="00BE5397" w:rsidRDefault="00F40957" w:rsidP="00517F17">
      <w:pPr>
        <w:numPr>
          <w:ilvl w:val="0"/>
          <w:numId w:val="5"/>
        </w:numPr>
        <w:tabs>
          <w:tab w:val="left" w:pos="1580"/>
        </w:tabs>
        <w:ind w:left="1440" w:right="720" w:hanging="727"/>
        <w:jc w:val="both"/>
      </w:pPr>
      <w:r>
        <w:t xml:space="preserve">Cleans and disinfects all restroom areas as needed throughout the shift ensuring all areas </w:t>
      </w:r>
      <w:r w:rsidR="00E9107F">
        <w:t>remain sanitary</w:t>
      </w:r>
      <w:bookmarkStart w:id="0" w:name="_GoBack"/>
      <w:bookmarkEnd w:id="0"/>
      <w:r>
        <w:t xml:space="preserve"> and free of any debris, liquids, or other unwanted materials.</w:t>
      </w:r>
    </w:p>
    <w:p w14:paraId="79B4034B" w14:textId="39B9A720" w:rsidR="00BE5397" w:rsidRPr="00BE5397" w:rsidRDefault="008B4E80" w:rsidP="00517F17">
      <w:pPr>
        <w:numPr>
          <w:ilvl w:val="0"/>
          <w:numId w:val="5"/>
        </w:numPr>
        <w:tabs>
          <w:tab w:val="left" w:pos="1577"/>
        </w:tabs>
        <w:spacing w:before="21" w:line="259" w:lineRule="auto"/>
        <w:ind w:left="1440" w:right="720" w:hanging="721"/>
        <w:jc w:val="both"/>
      </w:pPr>
      <w:r w:rsidRPr="00177832">
        <w:rPr>
          <w:color w:val="232628"/>
          <w:w w:val="110"/>
        </w:rPr>
        <w:t>Dusts all areas to include but not limited to window seals,</w:t>
      </w:r>
      <w:r w:rsidR="00517F17" w:rsidRPr="00177832">
        <w:rPr>
          <w:color w:val="232628"/>
          <w:w w:val="110"/>
        </w:rPr>
        <w:t xml:space="preserve"> baseboards</w:t>
      </w:r>
      <w:r w:rsidRPr="00177832">
        <w:rPr>
          <w:color w:val="232628"/>
          <w:w w:val="110"/>
        </w:rPr>
        <w:t xml:space="preserve"> cabinets, counters, doorframes, desktops, pictures, signage, etc.</w:t>
      </w:r>
    </w:p>
    <w:p w14:paraId="09EF4B29" w14:textId="03AD92F8" w:rsidR="00BE5397" w:rsidRPr="00177832" w:rsidRDefault="00517F17" w:rsidP="00517F17">
      <w:pPr>
        <w:numPr>
          <w:ilvl w:val="0"/>
          <w:numId w:val="5"/>
        </w:numPr>
        <w:tabs>
          <w:tab w:val="left" w:pos="1579"/>
        </w:tabs>
        <w:spacing w:before="6" w:line="252" w:lineRule="auto"/>
        <w:ind w:left="1440" w:right="720" w:hanging="723"/>
        <w:jc w:val="both"/>
      </w:pPr>
      <w:r w:rsidRPr="00177832">
        <w:rPr>
          <w:color w:val="232628"/>
          <w:w w:val="110"/>
        </w:rPr>
        <w:t xml:space="preserve">Cleans all glass, </w:t>
      </w:r>
      <w:r w:rsidR="008B4E80" w:rsidRPr="00177832">
        <w:rPr>
          <w:color w:val="232628"/>
          <w:w w:val="110"/>
        </w:rPr>
        <w:t>windows</w:t>
      </w:r>
      <w:r w:rsidRPr="00177832">
        <w:rPr>
          <w:color w:val="232628"/>
          <w:w w:val="110"/>
        </w:rPr>
        <w:t>, and mirrors</w:t>
      </w:r>
      <w:r w:rsidR="008B4E80" w:rsidRPr="00177832">
        <w:rPr>
          <w:color w:val="232628"/>
          <w:w w:val="110"/>
        </w:rPr>
        <w:t xml:space="preserve"> to remain clear of any fingerprints, smudges, etc. as needed.</w:t>
      </w:r>
    </w:p>
    <w:p w14:paraId="2710F550" w14:textId="6E8199A3" w:rsidR="008B4E80" w:rsidRPr="00BE5397" w:rsidRDefault="008B4E80" w:rsidP="00517F17">
      <w:pPr>
        <w:numPr>
          <w:ilvl w:val="0"/>
          <w:numId w:val="5"/>
        </w:numPr>
        <w:tabs>
          <w:tab w:val="left" w:pos="1579"/>
        </w:tabs>
        <w:spacing w:before="6" w:line="252" w:lineRule="auto"/>
        <w:ind w:left="1440" w:right="720" w:hanging="723"/>
        <w:jc w:val="both"/>
      </w:pPr>
      <w:r w:rsidRPr="00177832">
        <w:rPr>
          <w:color w:val="232628"/>
          <w:w w:val="110"/>
        </w:rPr>
        <w:t>Removes all trash and debris from indoor / outdoor receptacles.</w:t>
      </w:r>
    </w:p>
    <w:p w14:paraId="3C232190" w14:textId="3BE53678" w:rsidR="00BE5397" w:rsidRPr="00177832" w:rsidRDefault="008B4E80" w:rsidP="00517F17">
      <w:pPr>
        <w:numPr>
          <w:ilvl w:val="0"/>
          <w:numId w:val="5"/>
        </w:numPr>
        <w:tabs>
          <w:tab w:val="left" w:pos="1583"/>
        </w:tabs>
        <w:spacing w:before="15"/>
        <w:ind w:left="1440" w:right="720" w:hanging="737"/>
        <w:jc w:val="both"/>
      </w:pPr>
      <w:r w:rsidRPr="00177832">
        <w:rPr>
          <w:color w:val="232628"/>
          <w:w w:val="110"/>
        </w:rPr>
        <w:t>Keeps sidewalks, walkways and entrances swept and free of any trash or debris.</w:t>
      </w:r>
    </w:p>
    <w:p w14:paraId="63676725" w14:textId="6C3DBF92" w:rsidR="008B4E80" w:rsidRPr="00177832" w:rsidRDefault="008B4E80" w:rsidP="00517F17">
      <w:pPr>
        <w:numPr>
          <w:ilvl w:val="0"/>
          <w:numId w:val="5"/>
        </w:numPr>
        <w:tabs>
          <w:tab w:val="left" w:pos="1583"/>
        </w:tabs>
        <w:spacing w:before="15"/>
        <w:ind w:left="1440" w:right="720" w:hanging="737"/>
        <w:jc w:val="both"/>
      </w:pPr>
      <w:r w:rsidRPr="00177832">
        <w:rPr>
          <w:color w:val="232628"/>
          <w:w w:val="110"/>
        </w:rPr>
        <w:t>Keeps any door mats, safety mats, or welcome mats free of sand, trash, debris.</w:t>
      </w:r>
    </w:p>
    <w:p w14:paraId="307AD929" w14:textId="67EC414E" w:rsidR="008B4E80" w:rsidRPr="00177832" w:rsidRDefault="008B4E80" w:rsidP="00517F17">
      <w:pPr>
        <w:numPr>
          <w:ilvl w:val="0"/>
          <w:numId w:val="5"/>
        </w:numPr>
        <w:tabs>
          <w:tab w:val="left" w:pos="1583"/>
        </w:tabs>
        <w:spacing w:before="15"/>
        <w:ind w:left="1440" w:right="720" w:hanging="737"/>
        <w:jc w:val="both"/>
      </w:pPr>
      <w:r w:rsidRPr="00177832">
        <w:rPr>
          <w:color w:val="232628"/>
          <w:w w:val="110"/>
        </w:rPr>
        <w:t>Cleans, sanitizes and deodorizes all facilities throughout the day to maintain cleanliness at all times.</w:t>
      </w:r>
    </w:p>
    <w:p w14:paraId="6D924AD7" w14:textId="58F00443" w:rsidR="00517F17" w:rsidRPr="00177832" w:rsidRDefault="00517F17" w:rsidP="00177832">
      <w:pPr>
        <w:numPr>
          <w:ilvl w:val="0"/>
          <w:numId w:val="5"/>
        </w:numPr>
        <w:tabs>
          <w:tab w:val="left" w:pos="1583"/>
        </w:tabs>
        <w:spacing w:before="15"/>
        <w:ind w:left="1440" w:right="720" w:hanging="737"/>
        <w:jc w:val="both"/>
      </w:pPr>
      <w:r w:rsidRPr="00177832">
        <w:t>Keeps building disinfected for health and safety of all staff and children.</w:t>
      </w:r>
    </w:p>
    <w:p w14:paraId="0AE07601" w14:textId="2F78E11F" w:rsidR="00517F17" w:rsidRPr="00177832" w:rsidRDefault="00517F17" w:rsidP="00177832">
      <w:pPr>
        <w:numPr>
          <w:ilvl w:val="0"/>
          <w:numId w:val="5"/>
        </w:numPr>
        <w:tabs>
          <w:tab w:val="left" w:pos="1583"/>
        </w:tabs>
        <w:spacing w:before="15"/>
        <w:ind w:left="1440" w:right="720" w:hanging="737"/>
        <w:jc w:val="both"/>
      </w:pPr>
      <w:r w:rsidRPr="00177832">
        <w:t>Keeps all laundry clean, dry, folded, and put away within the center.</w:t>
      </w:r>
    </w:p>
    <w:p w14:paraId="390B67B3" w14:textId="2EA11F40" w:rsidR="00517F17" w:rsidRPr="00BE5397" w:rsidRDefault="00517F17" w:rsidP="00177832">
      <w:pPr>
        <w:numPr>
          <w:ilvl w:val="0"/>
          <w:numId w:val="5"/>
        </w:numPr>
        <w:tabs>
          <w:tab w:val="left" w:pos="1583"/>
        </w:tabs>
        <w:spacing w:before="15"/>
        <w:ind w:left="1440" w:right="720" w:hanging="737"/>
        <w:jc w:val="both"/>
      </w:pPr>
      <w:r w:rsidRPr="00177832">
        <w:t>All other cleaning duties as needed.</w:t>
      </w:r>
    </w:p>
    <w:p w14:paraId="09537E77" w14:textId="77777777" w:rsidR="00BE5397" w:rsidRDefault="00BE5397" w:rsidP="00517F17">
      <w:pPr>
        <w:spacing w:before="93"/>
        <w:ind w:left="720" w:right="720"/>
        <w:jc w:val="both"/>
        <w:rPr>
          <w:b/>
          <w:color w:val="313438"/>
          <w:sz w:val="21"/>
          <w:u w:val="thick" w:color="313438"/>
        </w:rPr>
      </w:pPr>
    </w:p>
    <w:p w14:paraId="6D4A2D46" w14:textId="00F936BA" w:rsidR="00517F17" w:rsidRPr="00BE5397" w:rsidRDefault="00517F17" w:rsidP="00517F17">
      <w:pPr>
        <w:pStyle w:val="Heading4"/>
        <w:spacing w:line="254" w:lineRule="auto"/>
        <w:ind w:left="720" w:right="720" w:firstLine="3"/>
        <w:rPr>
          <w:rFonts w:ascii="Arial" w:eastAsia="Arial" w:hAnsi="Arial" w:cs="Arial"/>
          <w:b/>
          <w:bCs/>
          <w:i w:val="0"/>
          <w:iCs w:val="0"/>
          <w:color w:val="auto"/>
        </w:rPr>
      </w:pPr>
      <w:r w:rsidRPr="00BE5397"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 xml:space="preserve">ESSENTIAL FUNCTION: </w:t>
      </w:r>
      <w:r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>Stock</w:t>
      </w:r>
      <w:r w:rsidR="00A75514"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>er</w:t>
      </w:r>
      <w:r w:rsidRPr="00BE5397"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 xml:space="preserve">. </w:t>
      </w:r>
      <w:r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>Keeps all cleaning items and routine paper products st</w:t>
      </w:r>
      <w:r w:rsidR="00177832"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>ock</w:t>
      </w:r>
      <w:r>
        <w:rPr>
          <w:rFonts w:ascii="Arial" w:eastAsia="Arial" w:hAnsi="Arial" w:cs="Arial"/>
          <w:b/>
          <w:bCs/>
          <w:i w:val="0"/>
          <w:iCs w:val="0"/>
          <w:color w:val="232628"/>
          <w:w w:val="110"/>
        </w:rPr>
        <w:t>ed</w:t>
      </w:r>
    </w:p>
    <w:p w14:paraId="51B7B729" w14:textId="77777777" w:rsidR="00517F17" w:rsidRPr="00BE5397" w:rsidRDefault="00517F17" w:rsidP="00517F17">
      <w:pPr>
        <w:spacing w:before="9"/>
        <w:rPr>
          <w:b/>
          <w:sz w:val="25"/>
        </w:rPr>
      </w:pPr>
    </w:p>
    <w:p w14:paraId="0FFA8CEB" w14:textId="6282659B" w:rsidR="00517F17" w:rsidRPr="00BE5397" w:rsidRDefault="00517F17" w:rsidP="00517F17">
      <w:pPr>
        <w:numPr>
          <w:ilvl w:val="0"/>
          <w:numId w:val="6"/>
        </w:numPr>
        <w:tabs>
          <w:tab w:val="left" w:pos="1580"/>
        </w:tabs>
        <w:ind w:right="720"/>
        <w:jc w:val="both"/>
      </w:pPr>
      <w:r>
        <w:rPr>
          <w:color w:val="232628"/>
          <w:w w:val="110"/>
        </w:rPr>
        <w:t>Restocks all paper products in all facilities daily</w:t>
      </w:r>
    </w:p>
    <w:p w14:paraId="19FCD1DD" w14:textId="625C76CE" w:rsidR="00517F17" w:rsidRPr="00BE5397" w:rsidRDefault="00517F17" w:rsidP="00517F17">
      <w:pPr>
        <w:numPr>
          <w:ilvl w:val="0"/>
          <w:numId w:val="6"/>
        </w:numPr>
        <w:tabs>
          <w:tab w:val="left" w:pos="1577"/>
        </w:tabs>
        <w:spacing w:before="21" w:line="259" w:lineRule="auto"/>
        <w:ind w:right="720"/>
        <w:jc w:val="both"/>
      </w:pPr>
      <w:r>
        <w:rPr>
          <w:color w:val="232628"/>
          <w:w w:val="110"/>
        </w:rPr>
        <w:t>Maintains and refills all soap dispensers and sanitizing stations</w:t>
      </w:r>
    </w:p>
    <w:p w14:paraId="130BD17F" w14:textId="1A13BF85" w:rsidR="00517F17" w:rsidRPr="008B4E80" w:rsidRDefault="00517F17" w:rsidP="00517F17">
      <w:pPr>
        <w:numPr>
          <w:ilvl w:val="0"/>
          <w:numId w:val="6"/>
        </w:numPr>
        <w:tabs>
          <w:tab w:val="left" w:pos="1579"/>
        </w:tabs>
        <w:spacing w:before="6" w:line="252" w:lineRule="auto"/>
        <w:ind w:right="720"/>
        <w:jc w:val="both"/>
      </w:pPr>
      <w:r>
        <w:rPr>
          <w:color w:val="232628"/>
          <w:w w:val="110"/>
        </w:rPr>
        <w:t>Restocks all trash bags in receptacles throughout center</w:t>
      </w:r>
      <w:r w:rsidR="005B5FD2">
        <w:rPr>
          <w:color w:val="232628"/>
          <w:w w:val="110"/>
        </w:rPr>
        <w:t>,</w:t>
      </w:r>
      <w:r>
        <w:rPr>
          <w:color w:val="232628"/>
          <w:w w:val="110"/>
        </w:rPr>
        <w:t xml:space="preserve"> both indoor and outdoor</w:t>
      </w:r>
    </w:p>
    <w:p w14:paraId="4770B02E" w14:textId="4702FEA6" w:rsidR="00517F17" w:rsidRPr="00BE5397" w:rsidRDefault="00517F17" w:rsidP="00517F17">
      <w:pPr>
        <w:numPr>
          <w:ilvl w:val="0"/>
          <w:numId w:val="6"/>
        </w:numPr>
        <w:tabs>
          <w:tab w:val="left" w:pos="1579"/>
        </w:tabs>
        <w:spacing w:before="6" w:line="252" w:lineRule="auto"/>
        <w:ind w:right="720"/>
        <w:jc w:val="both"/>
      </w:pPr>
      <w:r>
        <w:rPr>
          <w:color w:val="232628"/>
          <w:w w:val="110"/>
        </w:rPr>
        <w:t>Keeps center director aware of any items that need to be ordered in advance of need to include but not limited to paper products, sanitizing items, cleaners, hand soaps, etc.</w:t>
      </w:r>
    </w:p>
    <w:p w14:paraId="4A82238D" w14:textId="77777777" w:rsidR="00BE5397" w:rsidRDefault="00BE5397" w:rsidP="00F57777">
      <w:pPr>
        <w:spacing w:before="93"/>
        <w:ind w:left="720" w:right="720"/>
        <w:rPr>
          <w:b/>
          <w:color w:val="313438"/>
          <w:sz w:val="21"/>
          <w:u w:val="thick" w:color="313438"/>
        </w:rPr>
      </w:pPr>
    </w:p>
    <w:p w14:paraId="7EB552C6" w14:textId="77777777" w:rsidR="003E2A7B" w:rsidRPr="003E2A7B" w:rsidRDefault="003E2A7B" w:rsidP="003E2A7B">
      <w:pPr>
        <w:pStyle w:val="Heading3"/>
        <w:spacing w:before="1"/>
        <w:ind w:left="164" w:firstLine="556"/>
        <w:rPr>
          <w:rFonts w:ascii="Arial" w:hAnsi="Arial" w:cs="Arial"/>
        </w:rPr>
      </w:pPr>
      <w:r w:rsidRPr="003E2A7B">
        <w:rPr>
          <w:rFonts w:ascii="Arial" w:hAnsi="Arial" w:cs="Arial"/>
          <w:b/>
          <w:color w:val="24282A"/>
          <w:w w:val="105"/>
          <w:sz w:val="22"/>
          <w:szCs w:val="22"/>
        </w:rPr>
        <w:t>NON-ESSENTIAL FUNCTION</w:t>
      </w:r>
      <w:r w:rsidRPr="003E2A7B">
        <w:rPr>
          <w:rFonts w:ascii="Arial" w:hAnsi="Arial" w:cs="Arial"/>
          <w:color w:val="24282A"/>
          <w:w w:val="105"/>
        </w:rPr>
        <w:t>:</w:t>
      </w:r>
    </w:p>
    <w:p w14:paraId="0D356F78" w14:textId="77777777" w:rsidR="003E2A7B" w:rsidRDefault="003E2A7B" w:rsidP="003E2A7B">
      <w:pPr>
        <w:pStyle w:val="BodyText"/>
        <w:spacing w:before="5"/>
        <w:rPr>
          <w:b/>
          <w:sz w:val="25"/>
        </w:rPr>
      </w:pPr>
    </w:p>
    <w:p w14:paraId="5601F3AF" w14:textId="2FCFE891" w:rsidR="003E2A7B" w:rsidRDefault="003E2A7B" w:rsidP="000A0961">
      <w:pPr>
        <w:pStyle w:val="BodyText"/>
        <w:ind w:left="720"/>
      </w:pPr>
      <w:r>
        <w:rPr>
          <w:color w:val="24282A"/>
          <w:w w:val="110"/>
        </w:rPr>
        <w:t>Performs other job-related duties as required or assigned.</w:t>
      </w:r>
    </w:p>
    <w:p w14:paraId="23EE570B" w14:textId="77777777" w:rsidR="003E2A7B" w:rsidRDefault="003E2A7B" w:rsidP="003E2A7B">
      <w:pPr>
        <w:pStyle w:val="BodyText"/>
        <w:spacing w:before="3"/>
        <w:rPr>
          <w:sz w:val="17"/>
        </w:rPr>
      </w:pPr>
    </w:p>
    <w:p w14:paraId="098E0C01" w14:textId="77777777" w:rsidR="003E2A7B" w:rsidRPr="003E2A7B" w:rsidRDefault="003E2A7B" w:rsidP="00C05DAE">
      <w:pPr>
        <w:pStyle w:val="Heading2"/>
        <w:ind w:right="411"/>
        <w:jc w:val="center"/>
        <w:rPr>
          <w:rFonts w:ascii="Arial" w:hAnsi="Arial" w:cs="Arial"/>
        </w:rPr>
      </w:pPr>
      <w:r w:rsidRPr="003E2A7B">
        <w:rPr>
          <w:rFonts w:ascii="Arial" w:hAnsi="Arial" w:cs="Arial"/>
          <w:color w:val="24282A"/>
          <w:w w:val="105"/>
          <w:u w:val="thick" w:color="24282A"/>
        </w:rPr>
        <w:t>Knowledge, Skills and Abilities</w:t>
      </w:r>
    </w:p>
    <w:p w14:paraId="296F2F06" w14:textId="77777777" w:rsidR="003E2A7B" w:rsidRDefault="003E2A7B" w:rsidP="00C05DAE">
      <w:pPr>
        <w:pStyle w:val="BodyText"/>
        <w:spacing w:before="27"/>
        <w:ind w:right="403"/>
        <w:jc w:val="center"/>
      </w:pPr>
      <w:r>
        <w:rPr>
          <w:color w:val="24282A"/>
          <w:w w:val="110"/>
        </w:rPr>
        <w:t>(*Can be acquired on the job)</w:t>
      </w:r>
    </w:p>
    <w:p w14:paraId="296BB68C" w14:textId="77777777" w:rsidR="003E2A7B" w:rsidRDefault="003E2A7B" w:rsidP="003E2A7B">
      <w:pPr>
        <w:pStyle w:val="BodyText"/>
        <w:spacing w:before="7"/>
        <w:rPr>
          <w:sz w:val="25"/>
        </w:rPr>
      </w:pPr>
    </w:p>
    <w:p w14:paraId="2446E9A2" w14:textId="58FCF5F9" w:rsidR="003E2A7B" w:rsidRPr="005B5FD2" w:rsidRDefault="003E2A7B" w:rsidP="003E2A7B">
      <w:pPr>
        <w:pStyle w:val="ListParagraph"/>
        <w:numPr>
          <w:ilvl w:val="0"/>
          <w:numId w:val="11"/>
        </w:numPr>
        <w:ind w:left="1080" w:right="720"/>
      </w:pPr>
      <w:r w:rsidRPr="005B5FD2">
        <w:rPr>
          <w:w w:val="110"/>
        </w:rPr>
        <w:t>Knowledge</w:t>
      </w:r>
      <w:r w:rsidRPr="005B5FD2">
        <w:rPr>
          <w:spacing w:val="4"/>
          <w:w w:val="110"/>
        </w:rPr>
        <w:t xml:space="preserve"> </w:t>
      </w:r>
      <w:r w:rsidRPr="005B5FD2">
        <w:rPr>
          <w:w w:val="110"/>
        </w:rPr>
        <w:t>of</w:t>
      </w:r>
      <w:r w:rsidRPr="005B5FD2">
        <w:rPr>
          <w:spacing w:val="-10"/>
          <w:w w:val="110"/>
        </w:rPr>
        <w:t xml:space="preserve"> </w:t>
      </w:r>
      <w:r w:rsidRPr="005B5FD2">
        <w:rPr>
          <w:w w:val="110"/>
        </w:rPr>
        <w:t>SEARPDC</w:t>
      </w:r>
      <w:r w:rsidRPr="005B5FD2">
        <w:rPr>
          <w:spacing w:val="10"/>
          <w:w w:val="110"/>
        </w:rPr>
        <w:t xml:space="preserve"> </w:t>
      </w:r>
      <w:r w:rsidRPr="005B5FD2">
        <w:rPr>
          <w:spacing w:val="2"/>
          <w:w w:val="110"/>
        </w:rPr>
        <w:t>rules</w:t>
      </w:r>
      <w:r w:rsidRPr="005B5FD2">
        <w:rPr>
          <w:color w:val="4D4F4F"/>
          <w:spacing w:val="2"/>
          <w:w w:val="110"/>
        </w:rPr>
        <w:t>,</w:t>
      </w:r>
      <w:r w:rsidRPr="005B5FD2">
        <w:rPr>
          <w:color w:val="4D4F4F"/>
          <w:spacing w:val="-7"/>
          <w:w w:val="110"/>
        </w:rPr>
        <w:t xml:space="preserve"> </w:t>
      </w:r>
      <w:r w:rsidRPr="005B5FD2">
        <w:rPr>
          <w:w w:val="110"/>
        </w:rPr>
        <w:t>regulations</w:t>
      </w:r>
      <w:r w:rsidRPr="005B5FD2">
        <w:rPr>
          <w:color w:val="4D4F4F"/>
          <w:w w:val="110"/>
        </w:rPr>
        <w:t>,</w:t>
      </w:r>
      <w:r w:rsidRPr="005B5FD2">
        <w:rPr>
          <w:color w:val="4D4F4F"/>
          <w:spacing w:val="-20"/>
          <w:w w:val="110"/>
        </w:rPr>
        <w:t xml:space="preserve"> </w:t>
      </w:r>
      <w:r w:rsidRPr="005B5FD2">
        <w:rPr>
          <w:w w:val="110"/>
        </w:rPr>
        <w:t>policies,</w:t>
      </w:r>
      <w:r w:rsidRPr="005B5FD2">
        <w:rPr>
          <w:spacing w:val="-1"/>
          <w:w w:val="110"/>
        </w:rPr>
        <w:t xml:space="preserve"> </w:t>
      </w:r>
      <w:r w:rsidRPr="005B5FD2">
        <w:rPr>
          <w:w w:val="110"/>
        </w:rPr>
        <w:t>and</w:t>
      </w:r>
      <w:r w:rsidRPr="005B5FD2">
        <w:rPr>
          <w:spacing w:val="-39"/>
          <w:w w:val="110"/>
        </w:rPr>
        <w:t xml:space="preserve"> </w:t>
      </w:r>
      <w:r w:rsidRPr="005B5FD2">
        <w:rPr>
          <w:w w:val="110"/>
        </w:rPr>
        <w:t>procedures</w:t>
      </w:r>
      <w:r w:rsidRPr="005B5FD2">
        <w:rPr>
          <w:color w:val="646667"/>
          <w:w w:val="110"/>
        </w:rPr>
        <w:t>.</w:t>
      </w:r>
    </w:p>
    <w:p w14:paraId="3FC7F55F" w14:textId="546249E1" w:rsidR="003E2A7B" w:rsidRPr="005B5FD2" w:rsidRDefault="003E2A7B" w:rsidP="003E2A7B">
      <w:pPr>
        <w:pStyle w:val="ListParagraph"/>
        <w:numPr>
          <w:ilvl w:val="0"/>
          <w:numId w:val="11"/>
        </w:numPr>
        <w:ind w:left="1080" w:right="720"/>
      </w:pPr>
      <w:r w:rsidRPr="005B5FD2">
        <w:rPr>
          <w:color w:val="282D2F"/>
          <w:w w:val="115"/>
        </w:rPr>
        <w:t>Knowledge</w:t>
      </w:r>
      <w:r w:rsidRPr="005B5FD2">
        <w:rPr>
          <w:color w:val="282D2F"/>
          <w:spacing w:val="-38"/>
          <w:w w:val="115"/>
        </w:rPr>
        <w:t xml:space="preserve"> </w:t>
      </w:r>
      <w:r w:rsidRPr="005B5FD2">
        <w:rPr>
          <w:color w:val="282D2F"/>
          <w:w w:val="115"/>
        </w:rPr>
        <w:t>and</w:t>
      </w:r>
      <w:r w:rsidRPr="005B5FD2">
        <w:rPr>
          <w:color w:val="282D2F"/>
          <w:spacing w:val="-27"/>
          <w:w w:val="115"/>
        </w:rPr>
        <w:t xml:space="preserve"> </w:t>
      </w:r>
      <w:r w:rsidRPr="005B5FD2">
        <w:rPr>
          <w:color w:val="282D2F"/>
          <w:w w:val="115"/>
        </w:rPr>
        <w:t>mechanical</w:t>
      </w:r>
      <w:r w:rsidRPr="005B5FD2">
        <w:rPr>
          <w:color w:val="282D2F"/>
          <w:spacing w:val="-35"/>
          <w:w w:val="115"/>
        </w:rPr>
        <w:t xml:space="preserve"> </w:t>
      </w:r>
      <w:r w:rsidRPr="005B5FD2">
        <w:rPr>
          <w:color w:val="282D2F"/>
          <w:w w:val="115"/>
        </w:rPr>
        <w:t>ability</w:t>
      </w:r>
      <w:r w:rsidRPr="005B5FD2">
        <w:rPr>
          <w:color w:val="282D2F"/>
          <w:spacing w:val="-37"/>
          <w:w w:val="115"/>
        </w:rPr>
        <w:t xml:space="preserve"> </w:t>
      </w:r>
      <w:r w:rsidRPr="005B5FD2">
        <w:rPr>
          <w:color w:val="282D2F"/>
          <w:w w:val="115"/>
        </w:rPr>
        <w:t>to</w:t>
      </w:r>
      <w:r w:rsidRPr="005B5FD2">
        <w:rPr>
          <w:color w:val="282D2F"/>
          <w:spacing w:val="-37"/>
          <w:w w:val="115"/>
        </w:rPr>
        <w:t xml:space="preserve"> </w:t>
      </w:r>
      <w:r w:rsidRPr="005B5FD2">
        <w:rPr>
          <w:color w:val="282D2F"/>
          <w:w w:val="115"/>
        </w:rPr>
        <w:t>operate</w:t>
      </w:r>
      <w:r w:rsidRPr="005B5FD2">
        <w:rPr>
          <w:color w:val="282D2F"/>
          <w:spacing w:val="-39"/>
          <w:w w:val="115"/>
        </w:rPr>
        <w:t xml:space="preserve"> </w:t>
      </w:r>
      <w:r w:rsidRPr="005B5FD2">
        <w:rPr>
          <w:color w:val="282D2F"/>
          <w:w w:val="115"/>
        </w:rPr>
        <w:t>the</w:t>
      </w:r>
      <w:r w:rsidRPr="005B5FD2">
        <w:rPr>
          <w:color w:val="282D2F"/>
          <w:spacing w:val="-49"/>
          <w:w w:val="115"/>
        </w:rPr>
        <w:t xml:space="preserve"> </w:t>
      </w:r>
      <w:r w:rsidRPr="005B5FD2">
        <w:rPr>
          <w:color w:val="282D2F"/>
          <w:w w:val="115"/>
        </w:rPr>
        <w:t>assigned</w:t>
      </w:r>
      <w:r w:rsidRPr="005B5FD2">
        <w:rPr>
          <w:color w:val="282D2F"/>
          <w:spacing w:val="-34"/>
          <w:w w:val="115"/>
        </w:rPr>
        <w:t xml:space="preserve"> </w:t>
      </w:r>
      <w:r w:rsidRPr="005B5FD2">
        <w:rPr>
          <w:color w:val="282D2F"/>
          <w:w w:val="115"/>
        </w:rPr>
        <w:t>equipment</w:t>
      </w:r>
      <w:r w:rsidRPr="005B5FD2">
        <w:rPr>
          <w:color w:val="282D2F"/>
          <w:spacing w:val="-32"/>
          <w:w w:val="115"/>
        </w:rPr>
        <w:t xml:space="preserve"> </w:t>
      </w:r>
      <w:r w:rsidRPr="005B5FD2">
        <w:rPr>
          <w:color w:val="282D2F"/>
          <w:w w:val="115"/>
        </w:rPr>
        <w:t>to</w:t>
      </w:r>
      <w:r w:rsidRPr="005B5FD2">
        <w:rPr>
          <w:color w:val="282D2F"/>
          <w:spacing w:val="-45"/>
          <w:w w:val="115"/>
        </w:rPr>
        <w:t xml:space="preserve"> </w:t>
      </w:r>
      <w:r w:rsidRPr="005B5FD2">
        <w:rPr>
          <w:color w:val="282D2F"/>
          <w:w w:val="115"/>
        </w:rPr>
        <w:t>include</w:t>
      </w:r>
      <w:r w:rsidRPr="005B5FD2">
        <w:rPr>
          <w:color w:val="282D2F"/>
          <w:spacing w:val="-42"/>
          <w:w w:val="115"/>
        </w:rPr>
        <w:t xml:space="preserve"> </w:t>
      </w:r>
      <w:r w:rsidRPr="005B5FD2">
        <w:rPr>
          <w:color w:val="282D2F"/>
          <w:w w:val="115"/>
        </w:rPr>
        <w:t>but</w:t>
      </w:r>
      <w:r w:rsidRPr="005B5FD2">
        <w:rPr>
          <w:color w:val="282D2F"/>
          <w:spacing w:val="-44"/>
          <w:w w:val="115"/>
        </w:rPr>
        <w:t xml:space="preserve"> </w:t>
      </w:r>
      <w:r w:rsidRPr="005B5FD2">
        <w:rPr>
          <w:color w:val="282D2F"/>
          <w:w w:val="115"/>
        </w:rPr>
        <w:t>not</w:t>
      </w:r>
      <w:r w:rsidRPr="005B5FD2">
        <w:rPr>
          <w:color w:val="282D2F"/>
          <w:spacing w:val="-43"/>
          <w:w w:val="115"/>
        </w:rPr>
        <w:t xml:space="preserve"> </w:t>
      </w:r>
      <w:r w:rsidRPr="005B5FD2">
        <w:rPr>
          <w:color w:val="282D2F"/>
          <w:w w:val="115"/>
        </w:rPr>
        <w:t>limited to vacuum cleaner,</w:t>
      </w:r>
      <w:r w:rsidRPr="005B5FD2">
        <w:rPr>
          <w:color w:val="282D2F"/>
          <w:spacing w:val="-18"/>
          <w:w w:val="115"/>
        </w:rPr>
        <w:t xml:space="preserve"> </w:t>
      </w:r>
      <w:r w:rsidR="005B5FD2">
        <w:rPr>
          <w:color w:val="282D2F"/>
          <w:w w:val="115"/>
        </w:rPr>
        <w:t>m</w:t>
      </w:r>
      <w:r w:rsidRPr="005B5FD2">
        <w:rPr>
          <w:color w:val="282D2F"/>
          <w:w w:val="115"/>
        </w:rPr>
        <w:t xml:space="preserve">ops, </w:t>
      </w:r>
      <w:r w:rsidR="005B5FD2">
        <w:rPr>
          <w:color w:val="282D2F"/>
          <w:w w:val="115"/>
        </w:rPr>
        <w:t>d</w:t>
      </w:r>
      <w:r w:rsidRPr="005B5FD2">
        <w:rPr>
          <w:color w:val="282D2F"/>
          <w:w w:val="115"/>
        </w:rPr>
        <w:t>usting equipment, etc.</w:t>
      </w:r>
    </w:p>
    <w:p w14:paraId="751D22F6" w14:textId="7B7546A4" w:rsidR="003E2A7B" w:rsidRPr="005B5FD2" w:rsidRDefault="003E2A7B" w:rsidP="003E2A7B">
      <w:pPr>
        <w:pStyle w:val="ListParagraph"/>
        <w:numPr>
          <w:ilvl w:val="0"/>
          <w:numId w:val="11"/>
        </w:numPr>
        <w:ind w:left="1080" w:right="720"/>
        <w:rPr>
          <w:color w:val="282D2F"/>
          <w:sz w:val="30"/>
        </w:rPr>
      </w:pPr>
      <w:r w:rsidRPr="005B5FD2">
        <w:rPr>
          <w:color w:val="282D2F"/>
          <w:w w:val="110"/>
        </w:rPr>
        <w:t>Knowledge and ability to clean up blood and bodily fluids in the workplace in a safe</w:t>
      </w:r>
      <w:r w:rsidRPr="005B5FD2">
        <w:rPr>
          <w:color w:val="282D2F"/>
          <w:spacing w:val="-14"/>
          <w:w w:val="110"/>
        </w:rPr>
        <w:t xml:space="preserve"> </w:t>
      </w:r>
      <w:r w:rsidRPr="005B5FD2">
        <w:rPr>
          <w:color w:val="282D2F"/>
          <w:w w:val="110"/>
        </w:rPr>
        <w:t>manner.</w:t>
      </w:r>
    </w:p>
    <w:p w14:paraId="79D33552" w14:textId="5D240513" w:rsidR="003E2A7B" w:rsidRPr="005B5FD2" w:rsidRDefault="003E2A7B" w:rsidP="003E2A7B">
      <w:pPr>
        <w:pStyle w:val="ListParagraph"/>
        <w:numPr>
          <w:ilvl w:val="0"/>
          <w:numId w:val="11"/>
        </w:numPr>
        <w:ind w:left="1080" w:right="720"/>
        <w:rPr>
          <w:color w:val="282D2F"/>
          <w:sz w:val="30"/>
        </w:rPr>
      </w:pPr>
      <w:r w:rsidRPr="005B5FD2">
        <w:rPr>
          <w:color w:val="282D2F"/>
          <w:w w:val="105"/>
        </w:rPr>
        <w:t xml:space="preserve">Ability to read instruction manuals </w:t>
      </w:r>
      <w:r w:rsidRPr="005B5FD2">
        <w:rPr>
          <w:color w:val="181C21"/>
          <w:w w:val="105"/>
        </w:rPr>
        <w:t xml:space="preserve">printed </w:t>
      </w:r>
      <w:r w:rsidRPr="005B5FD2">
        <w:rPr>
          <w:color w:val="282D2F"/>
          <w:w w:val="105"/>
        </w:rPr>
        <w:t>in</w:t>
      </w:r>
      <w:r w:rsidRPr="005B5FD2">
        <w:rPr>
          <w:color w:val="282D2F"/>
          <w:spacing w:val="11"/>
          <w:w w:val="105"/>
        </w:rPr>
        <w:t xml:space="preserve"> </w:t>
      </w:r>
      <w:r w:rsidRPr="005B5FD2">
        <w:rPr>
          <w:color w:val="282D2F"/>
          <w:w w:val="105"/>
        </w:rPr>
        <w:t>English.</w:t>
      </w:r>
    </w:p>
    <w:p w14:paraId="36B171AB" w14:textId="49E3A1B6" w:rsidR="003E2A7B" w:rsidRPr="005B5FD2" w:rsidRDefault="003E2A7B" w:rsidP="003E2A7B">
      <w:pPr>
        <w:pStyle w:val="ListParagraph"/>
        <w:numPr>
          <w:ilvl w:val="0"/>
          <w:numId w:val="11"/>
        </w:numPr>
        <w:ind w:left="1080" w:right="720"/>
        <w:rPr>
          <w:color w:val="282D2F"/>
          <w:sz w:val="30"/>
        </w:rPr>
      </w:pPr>
      <w:r w:rsidRPr="005B5FD2">
        <w:rPr>
          <w:color w:val="282D2F"/>
          <w:w w:val="105"/>
        </w:rPr>
        <w:t>Ability to follow oral and written</w:t>
      </w:r>
      <w:r w:rsidRPr="005B5FD2">
        <w:rPr>
          <w:color w:val="282D2F"/>
          <w:spacing w:val="-17"/>
          <w:w w:val="105"/>
        </w:rPr>
        <w:t xml:space="preserve"> </w:t>
      </w:r>
      <w:r w:rsidRPr="005B5FD2">
        <w:rPr>
          <w:color w:val="282D2F"/>
          <w:w w:val="105"/>
        </w:rPr>
        <w:t>instructions.</w:t>
      </w:r>
    </w:p>
    <w:p w14:paraId="50626FBB" w14:textId="43E64CAE" w:rsidR="003E2A7B" w:rsidRPr="005B5FD2" w:rsidRDefault="003E2A7B" w:rsidP="003E2A7B">
      <w:pPr>
        <w:pStyle w:val="ListParagraph"/>
        <w:numPr>
          <w:ilvl w:val="0"/>
          <w:numId w:val="11"/>
        </w:numPr>
        <w:ind w:left="1080" w:right="720"/>
        <w:rPr>
          <w:color w:val="282D2F"/>
          <w:sz w:val="30"/>
        </w:rPr>
      </w:pPr>
      <w:r w:rsidRPr="005B5FD2">
        <w:rPr>
          <w:color w:val="282D2F"/>
          <w:w w:val="110"/>
        </w:rPr>
        <w:t>Ability</w:t>
      </w:r>
      <w:r w:rsidRPr="005B5FD2">
        <w:rPr>
          <w:color w:val="282D2F"/>
          <w:spacing w:val="-20"/>
          <w:w w:val="110"/>
        </w:rPr>
        <w:t xml:space="preserve"> </w:t>
      </w:r>
      <w:r w:rsidRPr="005B5FD2">
        <w:rPr>
          <w:color w:val="282D2F"/>
          <w:w w:val="110"/>
        </w:rPr>
        <w:t>to</w:t>
      </w:r>
      <w:r w:rsidRPr="005B5FD2">
        <w:rPr>
          <w:color w:val="282D2F"/>
          <w:spacing w:val="-19"/>
          <w:w w:val="110"/>
        </w:rPr>
        <w:t xml:space="preserve"> </w:t>
      </w:r>
      <w:r w:rsidRPr="005B5FD2">
        <w:rPr>
          <w:color w:val="282D2F"/>
          <w:w w:val="110"/>
        </w:rPr>
        <w:t>perform</w:t>
      </w:r>
      <w:r w:rsidRPr="005B5FD2">
        <w:rPr>
          <w:color w:val="282D2F"/>
          <w:spacing w:val="-24"/>
          <w:w w:val="110"/>
        </w:rPr>
        <w:t xml:space="preserve"> </w:t>
      </w:r>
      <w:r w:rsidRPr="005B5FD2">
        <w:rPr>
          <w:color w:val="282D2F"/>
          <w:w w:val="110"/>
        </w:rPr>
        <w:t>a</w:t>
      </w:r>
      <w:r w:rsidRPr="005B5FD2">
        <w:rPr>
          <w:color w:val="282D2F"/>
          <w:spacing w:val="-22"/>
          <w:w w:val="110"/>
        </w:rPr>
        <w:t xml:space="preserve"> </w:t>
      </w:r>
      <w:r w:rsidRPr="005B5FD2">
        <w:rPr>
          <w:color w:val="282D2F"/>
          <w:w w:val="110"/>
        </w:rPr>
        <w:t>wide</w:t>
      </w:r>
      <w:r w:rsidRPr="005B5FD2">
        <w:rPr>
          <w:color w:val="282D2F"/>
          <w:spacing w:val="-26"/>
          <w:w w:val="110"/>
        </w:rPr>
        <w:t xml:space="preserve"> </w:t>
      </w:r>
      <w:r w:rsidRPr="005B5FD2">
        <w:rPr>
          <w:color w:val="282D2F"/>
          <w:w w:val="110"/>
        </w:rPr>
        <w:t>variety</w:t>
      </w:r>
      <w:r w:rsidRPr="005B5FD2">
        <w:rPr>
          <w:color w:val="282D2F"/>
          <w:spacing w:val="-19"/>
          <w:w w:val="110"/>
        </w:rPr>
        <w:t xml:space="preserve"> </w:t>
      </w:r>
      <w:r w:rsidRPr="005B5FD2">
        <w:rPr>
          <w:color w:val="282D2F"/>
          <w:w w:val="110"/>
        </w:rPr>
        <w:t>of</w:t>
      </w:r>
      <w:r w:rsidRPr="005B5FD2">
        <w:rPr>
          <w:color w:val="282D2F"/>
          <w:spacing w:val="-21"/>
          <w:w w:val="110"/>
        </w:rPr>
        <w:t xml:space="preserve"> </w:t>
      </w:r>
      <w:r w:rsidRPr="005B5FD2">
        <w:rPr>
          <w:color w:val="282D2F"/>
          <w:w w:val="110"/>
        </w:rPr>
        <w:t>job</w:t>
      </w:r>
      <w:r w:rsidRPr="005B5FD2">
        <w:rPr>
          <w:color w:val="282D2F"/>
          <w:spacing w:val="-25"/>
          <w:w w:val="110"/>
        </w:rPr>
        <w:t xml:space="preserve"> </w:t>
      </w:r>
      <w:r w:rsidRPr="005B5FD2">
        <w:rPr>
          <w:color w:val="282D2F"/>
          <w:spacing w:val="-3"/>
          <w:w w:val="110"/>
        </w:rPr>
        <w:t>tasks</w:t>
      </w:r>
      <w:r w:rsidRPr="005B5FD2">
        <w:rPr>
          <w:color w:val="444B4D"/>
          <w:spacing w:val="-3"/>
          <w:w w:val="110"/>
        </w:rPr>
        <w:t>,</w:t>
      </w:r>
      <w:r w:rsidRPr="005B5FD2">
        <w:rPr>
          <w:color w:val="444B4D"/>
          <w:spacing w:val="-27"/>
          <w:w w:val="110"/>
        </w:rPr>
        <w:t xml:space="preserve"> </w:t>
      </w:r>
      <w:r w:rsidRPr="005B5FD2">
        <w:rPr>
          <w:color w:val="282D2F"/>
          <w:w w:val="110"/>
        </w:rPr>
        <w:t>in</w:t>
      </w:r>
      <w:r w:rsidRPr="005B5FD2">
        <w:rPr>
          <w:color w:val="282D2F"/>
          <w:spacing w:val="-38"/>
          <w:w w:val="110"/>
        </w:rPr>
        <w:t xml:space="preserve"> </w:t>
      </w:r>
      <w:r w:rsidRPr="005B5FD2">
        <w:rPr>
          <w:color w:val="282D2F"/>
          <w:w w:val="110"/>
        </w:rPr>
        <w:t>a</w:t>
      </w:r>
      <w:r w:rsidRPr="005B5FD2">
        <w:rPr>
          <w:color w:val="282D2F"/>
          <w:spacing w:val="-25"/>
          <w:w w:val="110"/>
        </w:rPr>
        <w:t xml:space="preserve"> </w:t>
      </w:r>
      <w:r w:rsidRPr="005B5FD2">
        <w:rPr>
          <w:color w:val="282D2F"/>
          <w:w w:val="110"/>
        </w:rPr>
        <w:t>safe</w:t>
      </w:r>
      <w:r w:rsidRPr="005B5FD2">
        <w:rPr>
          <w:color w:val="282D2F"/>
          <w:spacing w:val="-34"/>
          <w:w w:val="110"/>
        </w:rPr>
        <w:t xml:space="preserve"> </w:t>
      </w:r>
      <w:r w:rsidRPr="005B5FD2">
        <w:rPr>
          <w:color w:val="282D2F"/>
          <w:w w:val="110"/>
        </w:rPr>
        <w:t>manner</w:t>
      </w:r>
      <w:r w:rsidRPr="005B5FD2">
        <w:rPr>
          <w:color w:val="282D2F"/>
          <w:spacing w:val="-21"/>
          <w:w w:val="110"/>
        </w:rPr>
        <w:t xml:space="preserve"> </w:t>
      </w:r>
      <w:r w:rsidRPr="005B5FD2">
        <w:rPr>
          <w:color w:val="282D2F"/>
          <w:w w:val="110"/>
        </w:rPr>
        <w:t>without</w:t>
      </w:r>
      <w:r w:rsidRPr="005B5FD2">
        <w:rPr>
          <w:color w:val="282D2F"/>
          <w:spacing w:val="-27"/>
          <w:w w:val="110"/>
        </w:rPr>
        <w:t xml:space="preserve"> </w:t>
      </w:r>
      <w:r w:rsidRPr="005B5FD2">
        <w:rPr>
          <w:color w:val="282D2F"/>
          <w:w w:val="110"/>
        </w:rPr>
        <w:t>endangering</w:t>
      </w:r>
      <w:r w:rsidRPr="005B5FD2">
        <w:rPr>
          <w:color w:val="282D2F"/>
          <w:spacing w:val="-26"/>
          <w:w w:val="110"/>
        </w:rPr>
        <w:t xml:space="preserve"> </w:t>
      </w:r>
      <w:r w:rsidRPr="005B5FD2">
        <w:rPr>
          <w:color w:val="282D2F"/>
          <w:w w:val="110"/>
        </w:rPr>
        <w:t>any</w:t>
      </w:r>
      <w:r w:rsidRPr="005B5FD2">
        <w:rPr>
          <w:color w:val="282D2F"/>
          <w:spacing w:val="-36"/>
          <w:w w:val="110"/>
        </w:rPr>
        <w:t xml:space="preserve"> </w:t>
      </w:r>
      <w:r w:rsidRPr="005B5FD2">
        <w:rPr>
          <w:color w:val="181C21"/>
          <w:w w:val="110"/>
        </w:rPr>
        <w:t>employee,</w:t>
      </w:r>
      <w:r w:rsidRPr="005B5FD2">
        <w:rPr>
          <w:color w:val="282D2F"/>
          <w:w w:val="110"/>
        </w:rPr>
        <w:t xml:space="preserve"> child, visitor, vendor, etc.</w:t>
      </w:r>
    </w:p>
    <w:p w14:paraId="6B654521" w14:textId="77777777" w:rsidR="003E2A7B" w:rsidRPr="005B5FD2" w:rsidRDefault="003E2A7B" w:rsidP="003E2A7B">
      <w:pPr>
        <w:pStyle w:val="ListParagraph"/>
        <w:numPr>
          <w:ilvl w:val="0"/>
          <w:numId w:val="11"/>
        </w:numPr>
        <w:ind w:left="1080" w:right="720"/>
        <w:rPr>
          <w:color w:val="282D2F"/>
          <w:sz w:val="30"/>
        </w:rPr>
      </w:pPr>
      <w:r w:rsidRPr="005B5FD2">
        <w:rPr>
          <w:color w:val="282D2F"/>
          <w:w w:val="105"/>
        </w:rPr>
        <w:t xml:space="preserve">Ability </w:t>
      </w:r>
      <w:r w:rsidRPr="005B5FD2">
        <w:rPr>
          <w:color w:val="181C21"/>
          <w:w w:val="105"/>
        </w:rPr>
        <w:t xml:space="preserve">to </w:t>
      </w:r>
      <w:r w:rsidRPr="005B5FD2">
        <w:rPr>
          <w:color w:val="282D2F"/>
          <w:w w:val="105"/>
        </w:rPr>
        <w:t>follow through with assignments with minimal</w:t>
      </w:r>
      <w:r w:rsidRPr="005B5FD2">
        <w:rPr>
          <w:color w:val="282D2F"/>
          <w:spacing w:val="54"/>
          <w:w w:val="105"/>
        </w:rPr>
        <w:t xml:space="preserve"> </w:t>
      </w:r>
      <w:r w:rsidRPr="005B5FD2">
        <w:rPr>
          <w:color w:val="282D2F"/>
          <w:w w:val="105"/>
        </w:rPr>
        <w:t>supervision</w:t>
      </w:r>
    </w:p>
    <w:p w14:paraId="2719E7EB" w14:textId="77777777" w:rsidR="003E2A7B" w:rsidRPr="005B5FD2" w:rsidRDefault="003E2A7B" w:rsidP="003E2A7B">
      <w:pPr>
        <w:pStyle w:val="ListParagraph"/>
        <w:numPr>
          <w:ilvl w:val="0"/>
          <w:numId w:val="11"/>
        </w:numPr>
        <w:ind w:left="1080" w:right="720"/>
        <w:rPr>
          <w:color w:val="282D2F"/>
          <w:sz w:val="30"/>
        </w:rPr>
      </w:pPr>
      <w:r w:rsidRPr="005B5FD2">
        <w:rPr>
          <w:color w:val="282D2F"/>
          <w:w w:val="105"/>
        </w:rPr>
        <w:t>Ability to follow orders and directives and work with supervisor and other staff</w:t>
      </w:r>
    </w:p>
    <w:p w14:paraId="480F8B04" w14:textId="751888E6" w:rsidR="003E2A7B" w:rsidRPr="005B5FD2" w:rsidRDefault="003E2A7B" w:rsidP="003E2A7B">
      <w:pPr>
        <w:pStyle w:val="ListParagraph"/>
        <w:numPr>
          <w:ilvl w:val="0"/>
          <w:numId w:val="11"/>
        </w:numPr>
        <w:ind w:left="1080" w:right="720"/>
        <w:rPr>
          <w:color w:val="282D2F"/>
          <w:sz w:val="30"/>
        </w:rPr>
      </w:pPr>
      <w:r w:rsidRPr="005B5FD2">
        <w:rPr>
          <w:color w:val="282D2F"/>
          <w:w w:val="105"/>
        </w:rPr>
        <w:t>Ability to adhere to health and safety</w:t>
      </w:r>
      <w:r w:rsidRPr="005B5FD2">
        <w:rPr>
          <w:color w:val="282D2F"/>
          <w:spacing w:val="9"/>
          <w:w w:val="105"/>
        </w:rPr>
        <w:t xml:space="preserve"> </w:t>
      </w:r>
      <w:r w:rsidRPr="005B5FD2">
        <w:rPr>
          <w:color w:val="282D2F"/>
          <w:w w:val="105"/>
        </w:rPr>
        <w:t>standards</w:t>
      </w:r>
    </w:p>
    <w:p w14:paraId="4948C9A7" w14:textId="2A24ED7B" w:rsidR="003E2A7B" w:rsidRPr="005B5FD2" w:rsidRDefault="003E2A7B" w:rsidP="003E2A7B">
      <w:pPr>
        <w:pStyle w:val="ListParagraph"/>
        <w:numPr>
          <w:ilvl w:val="0"/>
          <w:numId w:val="11"/>
        </w:numPr>
        <w:ind w:left="1080" w:right="720"/>
        <w:rPr>
          <w:color w:val="282D2F"/>
          <w:sz w:val="30"/>
        </w:rPr>
      </w:pPr>
      <w:r w:rsidRPr="005B5FD2">
        <w:rPr>
          <w:color w:val="282D2F"/>
          <w:w w:val="105"/>
        </w:rPr>
        <w:t>Ability to maintain Confidentiality</w:t>
      </w:r>
    </w:p>
    <w:p w14:paraId="3B9E379A" w14:textId="77777777" w:rsidR="003E2A7B" w:rsidRPr="003E2A7B" w:rsidRDefault="003E2A7B" w:rsidP="003E2A7B"/>
    <w:p w14:paraId="10003BE3" w14:textId="77777777" w:rsidR="00BE5397" w:rsidRDefault="00BE5397" w:rsidP="00F57777">
      <w:pPr>
        <w:spacing w:before="93"/>
        <w:ind w:left="720" w:right="720"/>
        <w:rPr>
          <w:b/>
          <w:color w:val="313438"/>
          <w:sz w:val="21"/>
          <w:u w:val="thick" w:color="313438"/>
        </w:rPr>
      </w:pPr>
    </w:p>
    <w:p w14:paraId="3AA69C3E" w14:textId="77777777" w:rsidR="00BE5397" w:rsidRDefault="00BE5397" w:rsidP="00F57777">
      <w:pPr>
        <w:spacing w:before="93"/>
        <w:ind w:left="720" w:right="720"/>
        <w:rPr>
          <w:b/>
          <w:color w:val="313438"/>
          <w:sz w:val="21"/>
          <w:u w:val="thick" w:color="313438"/>
        </w:rPr>
      </w:pPr>
    </w:p>
    <w:p w14:paraId="73CC8F67" w14:textId="15B0F0CB" w:rsidR="003E2A7B" w:rsidRDefault="003E2A7B" w:rsidP="003E2A7B">
      <w:pPr>
        <w:tabs>
          <w:tab w:val="left" w:pos="980"/>
        </w:tabs>
        <w:spacing w:line="256" w:lineRule="auto"/>
        <w:ind w:right="720"/>
        <w:jc w:val="both"/>
      </w:pPr>
    </w:p>
    <w:p w14:paraId="72BF2567" w14:textId="0AECB729" w:rsidR="003E2A7B" w:rsidRDefault="003E2A7B" w:rsidP="003E2A7B">
      <w:pPr>
        <w:tabs>
          <w:tab w:val="left" w:pos="980"/>
        </w:tabs>
        <w:spacing w:line="256" w:lineRule="auto"/>
        <w:ind w:right="720"/>
        <w:jc w:val="both"/>
      </w:pPr>
    </w:p>
    <w:p w14:paraId="03DD0881" w14:textId="20C17165" w:rsidR="003E2A7B" w:rsidRPr="00FA37B7" w:rsidRDefault="003E2A7B" w:rsidP="00C05DAE">
      <w:pPr>
        <w:pStyle w:val="Heading2"/>
        <w:jc w:val="center"/>
        <w:rPr>
          <w:rFonts w:ascii="Arial" w:hAnsi="Arial" w:cs="Arial"/>
        </w:rPr>
      </w:pPr>
      <w:r w:rsidRPr="00FA37B7">
        <w:rPr>
          <w:rFonts w:ascii="Arial" w:hAnsi="Arial" w:cs="Arial"/>
          <w:color w:val="282B2D"/>
          <w:w w:val="110"/>
          <w:u w:val="thick" w:color="282B2D"/>
        </w:rPr>
        <w:t>Minimum Qualifications</w:t>
      </w:r>
    </w:p>
    <w:p w14:paraId="519BF3DC" w14:textId="77777777" w:rsidR="003E2A7B" w:rsidRDefault="003E2A7B" w:rsidP="003E2A7B">
      <w:pPr>
        <w:pStyle w:val="BodyText"/>
        <w:spacing w:before="10"/>
        <w:rPr>
          <w:sz w:val="24"/>
        </w:rPr>
      </w:pPr>
    </w:p>
    <w:p w14:paraId="66E72532" w14:textId="24C8C3A3" w:rsidR="003E2A7B" w:rsidRDefault="00FA37B7" w:rsidP="005B209E">
      <w:pPr>
        <w:pStyle w:val="ListParagraph"/>
        <w:numPr>
          <w:ilvl w:val="0"/>
          <w:numId w:val="12"/>
        </w:numPr>
        <w:tabs>
          <w:tab w:val="left" w:pos="1571"/>
          <w:tab w:val="left" w:pos="1572"/>
        </w:tabs>
        <w:spacing w:line="264" w:lineRule="auto"/>
        <w:ind w:right="720" w:hanging="721"/>
      </w:pPr>
      <w:r>
        <w:rPr>
          <w:color w:val="282B2D"/>
          <w:w w:val="110"/>
        </w:rPr>
        <w:t>High School Diploma or GED Required</w:t>
      </w:r>
      <w:r w:rsidR="003E2A7B">
        <w:rPr>
          <w:color w:val="464648"/>
          <w:w w:val="110"/>
        </w:rPr>
        <w:t>.</w:t>
      </w:r>
    </w:p>
    <w:p w14:paraId="4C8AED0B" w14:textId="54119598" w:rsidR="003E2A7B" w:rsidRDefault="003E2A7B" w:rsidP="005B209E">
      <w:pPr>
        <w:pStyle w:val="ListParagraph"/>
        <w:numPr>
          <w:ilvl w:val="0"/>
          <w:numId w:val="12"/>
        </w:numPr>
        <w:tabs>
          <w:tab w:val="left" w:pos="1567"/>
          <w:tab w:val="left" w:pos="1568"/>
        </w:tabs>
        <w:spacing w:before="1"/>
        <w:ind w:left="1567" w:right="720" w:hanging="721"/>
      </w:pPr>
      <w:r>
        <w:rPr>
          <w:color w:val="282B2D"/>
          <w:w w:val="110"/>
        </w:rPr>
        <w:t>Minimum of one (</w:t>
      </w:r>
      <w:r w:rsidR="00FA37B7">
        <w:rPr>
          <w:color w:val="282B2D"/>
          <w:w w:val="110"/>
        </w:rPr>
        <w:t xml:space="preserve">1) year working as a </w:t>
      </w:r>
      <w:r w:rsidR="004A6434">
        <w:rPr>
          <w:color w:val="282B2D"/>
          <w:w w:val="110"/>
        </w:rPr>
        <w:t>janitor</w:t>
      </w:r>
      <w:r w:rsidR="00FA37B7">
        <w:rPr>
          <w:color w:val="282B2D"/>
          <w:w w:val="110"/>
        </w:rPr>
        <w:t xml:space="preserve"> or similar role.</w:t>
      </w:r>
    </w:p>
    <w:p w14:paraId="143E1112" w14:textId="77777777" w:rsidR="003E2A7B" w:rsidRDefault="003E2A7B" w:rsidP="005B209E">
      <w:pPr>
        <w:pStyle w:val="ListParagraph"/>
        <w:numPr>
          <w:ilvl w:val="0"/>
          <w:numId w:val="12"/>
        </w:numPr>
        <w:tabs>
          <w:tab w:val="left" w:pos="1571"/>
          <w:tab w:val="left" w:pos="1572"/>
        </w:tabs>
        <w:spacing w:before="1" w:line="254" w:lineRule="auto"/>
        <w:ind w:left="1569" w:right="720" w:hanging="724"/>
      </w:pPr>
      <w:r>
        <w:rPr>
          <w:color w:val="282B2D"/>
          <w:w w:val="110"/>
        </w:rPr>
        <w:t>Possess</w:t>
      </w:r>
      <w:r>
        <w:rPr>
          <w:color w:val="282B2D"/>
          <w:spacing w:val="-3"/>
          <w:w w:val="110"/>
        </w:rPr>
        <w:t xml:space="preserve"> </w:t>
      </w:r>
      <w:r>
        <w:rPr>
          <w:color w:val="282B2D"/>
          <w:w w:val="110"/>
        </w:rPr>
        <w:t>a</w:t>
      </w:r>
      <w:r>
        <w:rPr>
          <w:color w:val="282B2D"/>
          <w:spacing w:val="-18"/>
          <w:w w:val="110"/>
        </w:rPr>
        <w:t xml:space="preserve"> </w:t>
      </w:r>
      <w:r>
        <w:rPr>
          <w:color w:val="282B2D"/>
          <w:w w:val="110"/>
        </w:rPr>
        <w:t>current</w:t>
      </w:r>
      <w:r>
        <w:rPr>
          <w:color w:val="282B2D"/>
          <w:spacing w:val="-3"/>
          <w:w w:val="110"/>
        </w:rPr>
        <w:t xml:space="preserve"> </w:t>
      </w:r>
      <w:r>
        <w:rPr>
          <w:color w:val="282B2D"/>
          <w:w w:val="110"/>
        </w:rPr>
        <w:t>and</w:t>
      </w:r>
      <w:r>
        <w:rPr>
          <w:color w:val="282B2D"/>
          <w:spacing w:val="-24"/>
          <w:w w:val="110"/>
        </w:rPr>
        <w:t xml:space="preserve"> </w:t>
      </w:r>
      <w:r>
        <w:rPr>
          <w:color w:val="282B2D"/>
          <w:w w:val="110"/>
        </w:rPr>
        <w:t>valid</w:t>
      </w:r>
      <w:r>
        <w:rPr>
          <w:color w:val="282B2D"/>
          <w:spacing w:val="-14"/>
          <w:w w:val="110"/>
        </w:rPr>
        <w:t xml:space="preserve"> </w:t>
      </w:r>
      <w:r>
        <w:rPr>
          <w:color w:val="282B2D"/>
          <w:w w:val="110"/>
        </w:rPr>
        <w:t>driver's</w:t>
      </w:r>
      <w:r>
        <w:rPr>
          <w:color w:val="282B2D"/>
          <w:spacing w:val="-7"/>
          <w:w w:val="110"/>
        </w:rPr>
        <w:t xml:space="preserve"> </w:t>
      </w:r>
      <w:r>
        <w:rPr>
          <w:color w:val="282B2D"/>
          <w:w w:val="110"/>
        </w:rPr>
        <w:t>license</w:t>
      </w:r>
      <w:r>
        <w:rPr>
          <w:color w:val="464648"/>
          <w:w w:val="110"/>
        </w:rPr>
        <w:t>;</w:t>
      </w:r>
      <w:r>
        <w:rPr>
          <w:color w:val="464648"/>
          <w:spacing w:val="-16"/>
          <w:w w:val="110"/>
        </w:rPr>
        <w:t xml:space="preserve"> </w:t>
      </w:r>
      <w:r>
        <w:rPr>
          <w:color w:val="282B2D"/>
          <w:w w:val="110"/>
        </w:rPr>
        <w:t>must</w:t>
      </w:r>
      <w:r>
        <w:rPr>
          <w:color w:val="282B2D"/>
          <w:spacing w:val="-20"/>
          <w:w w:val="110"/>
        </w:rPr>
        <w:t xml:space="preserve"> </w:t>
      </w:r>
      <w:r>
        <w:rPr>
          <w:color w:val="282B2D"/>
          <w:w w:val="110"/>
        </w:rPr>
        <w:t>be</w:t>
      </w:r>
      <w:r>
        <w:rPr>
          <w:color w:val="282B2D"/>
          <w:spacing w:val="-21"/>
          <w:w w:val="110"/>
        </w:rPr>
        <w:t xml:space="preserve"> </w:t>
      </w:r>
      <w:r>
        <w:rPr>
          <w:color w:val="282B2D"/>
          <w:w w:val="110"/>
        </w:rPr>
        <w:t>insurable</w:t>
      </w:r>
      <w:r>
        <w:rPr>
          <w:color w:val="282B2D"/>
          <w:spacing w:val="-1"/>
          <w:w w:val="110"/>
        </w:rPr>
        <w:t xml:space="preserve"> </w:t>
      </w:r>
      <w:r>
        <w:rPr>
          <w:color w:val="282B2D"/>
          <w:w w:val="110"/>
        </w:rPr>
        <w:t>and</w:t>
      </w:r>
      <w:r>
        <w:rPr>
          <w:color w:val="282B2D"/>
          <w:spacing w:val="-25"/>
          <w:w w:val="110"/>
        </w:rPr>
        <w:t xml:space="preserve"> </w:t>
      </w:r>
      <w:r>
        <w:rPr>
          <w:color w:val="282B2D"/>
          <w:w w:val="110"/>
        </w:rPr>
        <w:t>provide proof of</w:t>
      </w:r>
      <w:r>
        <w:rPr>
          <w:color w:val="282B2D"/>
          <w:spacing w:val="-11"/>
          <w:w w:val="110"/>
        </w:rPr>
        <w:t xml:space="preserve"> </w:t>
      </w:r>
      <w:r>
        <w:rPr>
          <w:color w:val="282B2D"/>
          <w:spacing w:val="-6"/>
          <w:w w:val="110"/>
        </w:rPr>
        <w:t>insurance</w:t>
      </w:r>
      <w:r>
        <w:rPr>
          <w:color w:val="707272"/>
          <w:spacing w:val="-6"/>
          <w:w w:val="110"/>
        </w:rPr>
        <w:t>.</w:t>
      </w:r>
    </w:p>
    <w:p w14:paraId="643383A3" w14:textId="41F8B674" w:rsidR="003E2A7B" w:rsidRDefault="003E2A7B" w:rsidP="005B209E">
      <w:pPr>
        <w:pStyle w:val="ListParagraph"/>
        <w:numPr>
          <w:ilvl w:val="0"/>
          <w:numId w:val="12"/>
        </w:numPr>
        <w:tabs>
          <w:tab w:val="left" w:pos="1574"/>
          <w:tab w:val="left" w:pos="1575"/>
        </w:tabs>
        <w:spacing w:before="26" w:line="254" w:lineRule="auto"/>
        <w:ind w:right="720" w:hanging="721"/>
      </w:pPr>
      <w:r>
        <w:rPr>
          <w:color w:val="282B2D"/>
          <w:w w:val="110"/>
        </w:rPr>
        <w:t>Ability</w:t>
      </w:r>
      <w:r>
        <w:rPr>
          <w:color w:val="282B2D"/>
          <w:spacing w:val="-6"/>
          <w:w w:val="110"/>
        </w:rPr>
        <w:t xml:space="preserve"> </w:t>
      </w:r>
      <w:r>
        <w:rPr>
          <w:color w:val="282B2D"/>
          <w:w w:val="110"/>
        </w:rPr>
        <w:t>to</w:t>
      </w:r>
      <w:r>
        <w:rPr>
          <w:color w:val="282B2D"/>
          <w:spacing w:val="-2"/>
          <w:w w:val="110"/>
        </w:rPr>
        <w:t xml:space="preserve"> </w:t>
      </w:r>
      <w:r>
        <w:rPr>
          <w:color w:val="282B2D"/>
          <w:w w:val="110"/>
        </w:rPr>
        <w:t>successfully</w:t>
      </w:r>
      <w:r>
        <w:rPr>
          <w:color w:val="282B2D"/>
          <w:spacing w:val="2"/>
          <w:w w:val="110"/>
        </w:rPr>
        <w:t xml:space="preserve"> </w:t>
      </w:r>
      <w:r>
        <w:rPr>
          <w:color w:val="282B2D"/>
          <w:w w:val="110"/>
        </w:rPr>
        <w:t>pass</w:t>
      </w:r>
      <w:r>
        <w:rPr>
          <w:color w:val="282B2D"/>
          <w:spacing w:val="-8"/>
          <w:w w:val="110"/>
        </w:rPr>
        <w:t xml:space="preserve"> </w:t>
      </w:r>
      <w:r>
        <w:rPr>
          <w:color w:val="282B2D"/>
          <w:w w:val="110"/>
        </w:rPr>
        <w:t>a</w:t>
      </w:r>
      <w:r>
        <w:rPr>
          <w:color w:val="282B2D"/>
          <w:spacing w:val="-13"/>
          <w:w w:val="110"/>
        </w:rPr>
        <w:t xml:space="preserve"> </w:t>
      </w:r>
      <w:r>
        <w:rPr>
          <w:color w:val="282B2D"/>
          <w:w w:val="110"/>
        </w:rPr>
        <w:t>pre-employment</w:t>
      </w:r>
      <w:r>
        <w:rPr>
          <w:color w:val="282B2D"/>
          <w:spacing w:val="-20"/>
          <w:w w:val="110"/>
        </w:rPr>
        <w:t xml:space="preserve"> </w:t>
      </w:r>
      <w:r>
        <w:rPr>
          <w:color w:val="282B2D"/>
          <w:w w:val="110"/>
        </w:rPr>
        <w:t>background</w:t>
      </w:r>
      <w:r>
        <w:rPr>
          <w:color w:val="282B2D"/>
          <w:spacing w:val="2"/>
          <w:w w:val="110"/>
        </w:rPr>
        <w:t xml:space="preserve"> </w:t>
      </w:r>
      <w:r>
        <w:rPr>
          <w:color w:val="282B2D"/>
          <w:w w:val="110"/>
        </w:rPr>
        <w:t>check</w:t>
      </w:r>
      <w:r w:rsidR="000A6284">
        <w:rPr>
          <w:color w:val="282B2D"/>
          <w:w w:val="110"/>
        </w:rPr>
        <w:t>, DHR Required Pre-employment screens to include ABI and CA/N Checks</w:t>
      </w:r>
      <w:r>
        <w:rPr>
          <w:color w:val="282B2D"/>
          <w:spacing w:val="-4"/>
          <w:w w:val="110"/>
        </w:rPr>
        <w:t xml:space="preserve"> </w:t>
      </w:r>
      <w:r>
        <w:rPr>
          <w:color w:val="282B2D"/>
          <w:w w:val="110"/>
        </w:rPr>
        <w:t>and</w:t>
      </w:r>
      <w:r>
        <w:rPr>
          <w:color w:val="282B2D"/>
          <w:spacing w:val="-13"/>
          <w:w w:val="110"/>
        </w:rPr>
        <w:t xml:space="preserve"> </w:t>
      </w:r>
      <w:r>
        <w:rPr>
          <w:color w:val="282B2D"/>
          <w:w w:val="110"/>
        </w:rPr>
        <w:t>an initial drug and alcohol</w:t>
      </w:r>
      <w:r>
        <w:rPr>
          <w:color w:val="282B2D"/>
          <w:spacing w:val="17"/>
          <w:w w:val="110"/>
        </w:rPr>
        <w:t xml:space="preserve"> </w:t>
      </w:r>
      <w:r>
        <w:rPr>
          <w:color w:val="282B2D"/>
          <w:w w:val="110"/>
        </w:rPr>
        <w:t>screen</w:t>
      </w:r>
      <w:r>
        <w:rPr>
          <w:color w:val="464648"/>
          <w:w w:val="110"/>
        </w:rPr>
        <w:t>.</w:t>
      </w:r>
    </w:p>
    <w:p w14:paraId="274DE181" w14:textId="77777777" w:rsidR="003E2A7B" w:rsidRDefault="003E2A7B" w:rsidP="003E2A7B">
      <w:pPr>
        <w:pStyle w:val="BodyText"/>
        <w:spacing w:before="2"/>
        <w:rPr>
          <w:sz w:val="23"/>
        </w:rPr>
      </w:pPr>
    </w:p>
    <w:p w14:paraId="71D0CACE" w14:textId="77777777" w:rsidR="003E2A7B" w:rsidRPr="00FA37B7" w:rsidRDefault="003E2A7B" w:rsidP="00C05DAE">
      <w:pPr>
        <w:pStyle w:val="Heading2"/>
        <w:spacing w:before="1"/>
        <w:jc w:val="center"/>
        <w:rPr>
          <w:rFonts w:ascii="Arial" w:hAnsi="Arial" w:cs="Arial"/>
        </w:rPr>
      </w:pPr>
      <w:r w:rsidRPr="00FA37B7">
        <w:rPr>
          <w:rFonts w:ascii="Arial" w:hAnsi="Arial" w:cs="Arial"/>
          <w:color w:val="282B2D"/>
          <w:w w:val="105"/>
          <w:u w:val="thick" w:color="282B2D"/>
        </w:rPr>
        <w:t>Physical Demands</w:t>
      </w:r>
    </w:p>
    <w:p w14:paraId="720142D5" w14:textId="77777777" w:rsidR="003E2A7B" w:rsidRDefault="003E2A7B" w:rsidP="003E2A7B">
      <w:pPr>
        <w:pStyle w:val="BodyText"/>
        <w:spacing w:before="11"/>
        <w:rPr>
          <w:sz w:val="26"/>
        </w:rPr>
      </w:pPr>
    </w:p>
    <w:p w14:paraId="356DEB47" w14:textId="18182745" w:rsidR="003E2A7B" w:rsidRDefault="000A0961" w:rsidP="003E2A7B">
      <w:pPr>
        <w:pStyle w:val="BodyText"/>
        <w:spacing w:line="264" w:lineRule="auto"/>
        <w:ind w:left="118" w:right="153" w:hanging="5"/>
        <w:jc w:val="both"/>
      </w:pPr>
      <w:r>
        <w:rPr>
          <w:color w:val="282B2D"/>
          <w:w w:val="110"/>
        </w:rPr>
        <w:t>This is a physical position requiring standing; walking; bending; twisting; reaching; stooping; lifting (up to 65lbs on an infrequent basis) and occasional climbing</w:t>
      </w:r>
      <w:r w:rsidR="003E2A7B">
        <w:rPr>
          <w:color w:val="282B2D"/>
          <w:w w:val="110"/>
        </w:rPr>
        <w:t xml:space="preserve">. </w:t>
      </w:r>
      <w:r>
        <w:rPr>
          <w:color w:val="282B2D"/>
          <w:w w:val="110"/>
        </w:rPr>
        <w:t>Employee would have moderate exposure to cleaning fumes</w:t>
      </w:r>
      <w:r w:rsidR="003E2A7B">
        <w:rPr>
          <w:color w:val="464648"/>
          <w:w w:val="110"/>
        </w:rPr>
        <w:t xml:space="preserve">. </w:t>
      </w:r>
      <w:r>
        <w:rPr>
          <w:color w:val="464648"/>
          <w:w w:val="110"/>
        </w:rPr>
        <w:t>Physical ability to work assigned shift, occasional overtime as required, local travel with exposure to changing weather conditions. Required to talk to or hear staff, children/families and/or others.</w:t>
      </w:r>
    </w:p>
    <w:p w14:paraId="54E7CD0C" w14:textId="77777777" w:rsidR="003E2A7B" w:rsidRDefault="003E2A7B" w:rsidP="003E2A7B">
      <w:pPr>
        <w:pStyle w:val="BodyText"/>
        <w:spacing w:before="9"/>
        <w:rPr>
          <w:sz w:val="14"/>
        </w:rPr>
      </w:pPr>
    </w:p>
    <w:p w14:paraId="5BB21F6C" w14:textId="77777777" w:rsidR="003E2A7B" w:rsidRPr="00FA37B7" w:rsidRDefault="003E2A7B" w:rsidP="00C05DAE">
      <w:pPr>
        <w:pStyle w:val="Heading2"/>
        <w:jc w:val="center"/>
        <w:rPr>
          <w:rFonts w:ascii="Arial" w:hAnsi="Arial" w:cs="Arial"/>
        </w:rPr>
      </w:pPr>
      <w:r w:rsidRPr="00FA37B7">
        <w:rPr>
          <w:rFonts w:ascii="Arial" w:hAnsi="Arial" w:cs="Arial"/>
          <w:color w:val="282B2D"/>
          <w:w w:val="105"/>
          <w:u w:val="thick" w:color="282B2D"/>
        </w:rPr>
        <w:t>Work Environment</w:t>
      </w:r>
    </w:p>
    <w:p w14:paraId="5B6C58CF" w14:textId="77777777" w:rsidR="003E2A7B" w:rsidRDefault="003E2A7B" w:rsidP="003E2A7B">
      <w:pPr>
        <w:pStyle w:val="BodyText"/>
        <w:spacing w:before="1"/>
        <w:rPr>
          <w:sz w:val="26"/>
        </w:rPr>
      </w:pPr>
    </w:p>
    <w:p w14:paraId="6697F096" w14:textId="77777777" w:rsidR="003E2A7B" w:rsidRDefault="003E2A7B" w:rsidP="003E2A7B">
      <w:pPr>
        <w:pStyle w:val="BodyText"/>
        <w:spacing w:before="1" w:line="264" w:lineRule="auto"/>
        <w:ind w:left="117" w:right="148"/>
        <w:jc w:val="both"/>
      </w:pPr>
      <w:r>
        <w:rPr>
          <w:color w:val="282B2D"/>
          <w:w w:val="110"/>
        </w:rPr>
        <w:t>The</w:t>
      </w:r>
      <w:r>
        <w:rPr>
          <w:color w:val="282B2D"/>
          <w:spacing w:val="-27"/>
          <w:w w:val="110"/>
        </w:rPr>
        <w:t xml:space="preserve"> </w:t>
      </w:r>
      <w:r>
        <w:rPr>
          <w:color w:val="282B2D"/>
          <w:w w:val="110"/>
        </w:rPr>
        <w:t>work</w:t>
      </w:r>
      <w:r>
        <w:rPr>
          <w:color w:val="282B2D"/>
          <w:spacing w:val="-23"/>
          <w:w w:val="110"/>
        </w:rPr>
        <w:t xml:space="preserve"> </w:t>
      </w:r>
      <w:r>
        <w:rPr>
          <w:color w:val="282B2D"/>
          <w:w w:val="110"/>
        </w:rPr>
        <w:t>environment involves</w:t>
      </w:r>
      <w:r>
        <w:rPr>
          <w:color w:val="282B2D"/>
          <w:spacing w:val="-14"/>
          <w:w w:val="110"/>
        </w:rPr>
        <w:t xml:space="preserve"> </w:t>
      </w:r>
      <w:r>
        <w:rPr>
          <w:color w:val="282B2D"/>
          <w:w w:val="110"/>
        </w:rPr>
        <w:t>everyday</w:t>
      </w:r>
      <w:r>
        <w:rPr>
          <w:color w:val="282B2D"/>
          <w:spacing w:val="-12"/>
          <w:w w:val="110"/>
        </w:rPr>
        <w:t xml:space="preserve"> </w:t>
      </w:r>
      <w:r>
        <w:rPr>
          <w:color w:val="282B2D"/>
          <w:w w:val="110"/>
        </w:rPr>
        <w:t>risks</w:t>
      </w:r>
      <w:r>
        <w:rPr>
          <w:color w:val="282B2D"/>
          <w:spacing w:val="-25"/>
          <w:w w:val="110"/>
        </w:rPr>
        <w:t xml:space="preserve"> </w:t>
      </w:r>
      <w:r>
        <w:rPr>
          <w:color w:val="282B2D"/>
          <w:w w:val="110"/>
        </w:rPr>
        <w:t>or</w:t>
      </w:r>
      <w:r>
        <w:rPr>
          <w:color w:val="282B2D"/>
          <w:spacing w:val="-31"/>
          <w:w w:val="110"/>
        </w:rPr>
        <w:t xml:space="preserve"> </w:t>
      </w:r>
      <w:r>
        <w:rPr>
          <w:color w:val="282B2D"/>
          <w:w w:val="110"/>
        </w:rPr>
        <w:t>discomforts</w:t>
      </w:r>
      <w:r>
        <w:rPr>
          <w:color w:val="282B2D"/>
          <w:spacing w:val="-3"/>
          <w:w w:val="110"/>
        </w:rPr>
        <w:t xml:space="preserve"> </w:t>
      </w:r>
      <w:r>
        <w:rPr>
          <w:color w:val="282B2D"/>
          <w:w w:val="110"/>
        </w:rPr>
        <w:t>which</w:t>
      </w:r>
      <w:r>
        <w:rPr>
          <w:color w:val="282B2D"/>
          <w:spacing w:val="-26"/>
          <w:w w:val="110"/>
        </w:rPr>
        <w:t xml:space="preserve"> </w:t>
      </w:r>
      <w:r>
        <w:rPr>
          <w:color w:val="282B2D"/>
          <w:w w:val="110"/>
        </w:rPr>
        <w:t>require</w:t>
      </w:r>
      <w:r>
        <w:rPr>
          <w:color w:val="282B2D"/>
          <w:spacing w:val="-16"/>
          <w:w w:val="110"/>
        </w:rPr>
        <w:t xml:space="preserve"> </w:t>
      </w:r>
      <w:r>
        <w:rPr>
          <w:color w:val="282B2D"/>
          <w:w w:val="110"/>
        </w:rPr>
        <w:t>normal</w:t>
      </w:r>
      <w:r>
        <w:rPr>
          <w:color w:val="282B2D"/>
          <w:spacing w:val="-27"/>
          <w:w w:val="110"/>
        </w:rPr>
        <w:t xml:space="preserve"> </w:t>
      </w:r>
      <w:r>
        <w:rPr>
          <w:color w:val="282B2D"/>
          <w:w w:val="110"/>
        </w:rPr>
        <w:t>safety precautions typical of such places as offices</w:t>
      </w:r>
      <w:r>
        <w:rPr>
          <w:color w:val="464648"/>
          <w:w w:val="110"/>
        </w:rPr>
        <w:t xml:space="preserve">, </w:t>
      </w:r>
      <w:r>
        <w:rPr>
          <w:color w:val="282B2D"/>
          <w:w w:val="110"/>
        </w:rPr>
        <w:t xml:space="preserve">meeting and training </w:t>
      </w:r>
      <w:r>
        <w:rPr>
          <w:color w:val="282B2D"/>
          <w:spacing w:val="3"/>
          <w:w w:val="110"/>
        </w:rPr>
        <w:t>rooms</w:t>
      </w:r>
      <w:r>
        <w:rPr>
          <w:color w:val="464648"/>
          <w:spacing w:val="3"/>
          <w:w w:val="110"/>
        </w:rPr>
        <w:t xml:space="preserve">, </w:t>
      </w:r>
      <w:r>
        <w:rPr>
          <w:color w:val="282B2D"/>
          <w:w w:val="110"/>
        </w:rPr>
        <w:t>libraries</w:t>
      </w:r>
      <w:r>
        <w:rPr>
          <w:color w:val="5B5B5D"/>
          <w:w w:val="110"/>
        </w:rPr>
        <w:t xml:space="preserve">, </w:t>
      </w:r>
      <w:r>
        <w:rPr>
          <w:color w:val="282B2D"/>
          <w:w w:val="110"/>
        </w:rPr>
        <w:t>and residences</w:t>
      </w:r>
      <w:r>
        <w:rPr>
          <w:color w:val="282B2D"/>
          <w:spacing w:val="1"/>
          <w:w w:val="110"/>
        </w:rPr>
        <w:t xml:space="preserve"> </w:t>
      </w:r>
      <w:r>
        <w:rPr>
          <w:color w:val="282B2D"/>
          <w:w w:val="110"/>
        </w:rPr>
        <w:t>or</w:t>
      </w:r>
      <w:r>
        <w:rPr>
          <w:color w:val="282B2D"/>
          <w:spacing w:val="-21"/>
          <w:w w:val="110"/>
        </w:rPr>
        <w:t xml:space="preserve"> </w:t>
      </w:r>
      <w:r>
        <w:rPr>
          <w:color w:val="282B2D"/>
          <w:w w:val="110"/>
        </w:rPr>
        <w:t>commercial</w:t>
      </w:r>
      <w:r>
        <w:rPr>
          <w:color w:val="282B2D"/>
          <w:spacing w:val="-6"/>
          <w:w w:val="110"/>
        </w:rPr>
        <w:t xml:space="preserve"> </w:t>
      </w:r>
      <w:r>
        <w:rPr>
          <w:color w:val="282B2D"/>
          <w:w w:val="110"/>
        </w:rPr>
        <w:t>vehicles</w:t>
      </w:r>
      <w:r>
        <w:rPr>
          <w:color w:val="464648"/>
          <w:w w:val="110"/>
        </w:rPr>
        <w:t>,</w:t>
      </w:r>
      <w:r>
        <w:rPr>
          <w:color w:val="464648"/>
          <w:spacing w:val="-18"/>
          <w:w w:val="110"/>
        </w:rPr>
        <w:t xml:space="preserve"> </w:t>
      </w:r>
      <w:r>
        <w:rPr>
          <w:color w:val="282B2D"/>
          <w:w w:val="110"/>
        </w:rPr>
        <w:t>e.g</w:t>
      </w:r>
      <w:r>
        <w:rPr>
          <w:color w:val="464648"/>
          <w:w w:val="110"/>
        </w:rPr>
        <w:t>.,</w:t>
      </w:r>
      <w:r>
        <w:rPr>
          <w:color w:val="464648"/>
          <w:spacing w:val="-15"/>
          <w:w w:val="110"/>
        </w:rPr>
        <w:t xml:space="preserve"> </w:t>
      </w:r>
      <w:r>
        <w:rPr>
          <w:color w:val="282B2D"/>
          <w:w w:val="110"/>
        </w:rPr>
        <w:t>use</w:t>
      </w:r>
      <w:r>
        <w:rPr>
          <w:color w:val="282B2D"/>
          <w:spacing w:val="-27"/>
          <w:w w:val="110"/>
        </w:rPr>
        <w:t xml:space="preserve"> </w:t>
      </w:r>
      <w:r>
        <w:rPr>
          <w:color w:val="282B2D"/>
          <w:w w:val="110"/>
        </w:rPr>
        <w:t>of</w:t>
      </w:r>
      <w:r>
        <w:rPr>
          <w:color w:val="282B2D"/>
          <w:spacing w:val="-24"/>
          <w:w w:val="110"/>
        </w:rPr>
        <w:t xml:space="preserve"> </w:t>
      </w:r>
      <w:r>
        <w:rPr>
          <w:color w:val="282B2D"/>
          <w:w w:val="110"/>
        </w:rPr>
        <w:t>safe</w:t>
      </w:r>
      <w:r>
        <w:rPr>
          <w:color w:val="282B2D"/>
          <w:spacing w:val="-28"/>
          <w:w w:val="110"/>
        </w:rPr>
        <w:t xml:space="preserve"> </w:t>
      </w:r>
      <w:r>
        <w:rPr>
          <w:color w:val="282B2D"/>
          <w:w w:val="110"/>
        </w:rPr>
        <w:t>work</w:t>
      </w:r>
      <w:r>
        <w:rPr>
          <w:color w:val="282B2D"/>
          <w:spacing w:val="-13"/>
          <w:w w:val="110"/>
        </w:rPr>
        <w:t xml:space="preserve"> </w:t>
      </w:r>
      <w:r>
        <w:rPr>
          <w:color w:val="282B2D"/>
          <w:w w:val="110"/>
        </w:rPr>
        <w:t>practices</w:t>
      </w:r>
      <w:r>
        <w:rPr>
          <w:color w:val="282B2D"/>
          <w:spacing w:val="-11"/>
          <w:w w:val="110"/>
        </w:rPr>
        <w:t xml:space="preserve"> </w:t>
      </w:r>
      <w:r>
        <w:rPr>
          <w:color w:val="282B2D"/>
          <w:w w:val="110"/>
        </w:rPr>
        <w:t>with</w:t>
      </w:r>
      <w:r>
        <w:rPr>
          <w:color w:val="282B2D"/>
          <w:spacing w:val="-19"/>
          <w:w w:val="110"/>
        </w:rPr>
        <w:t xml:space="preserve"> </w:t>
      </w:r>
      <w:r>
        <w:rPr>
          <w:color w:val="282B2D"/>
          <w:w w:val="110"/>
        </w:rPr>
        <w:t>office</w:t>
      </w:r>
      <w:r>
        <w:rPr>
          <w:color w:val="282B2D"/>
          <w:spacing w:val="-21"/>
          <w:w w:val="110"/>
        </w:rPr>
        <w:t xml:space="preserve"> </w:t>
      </w:r>
      <w:r>
        <w:rPr>
          <w:color w:val="282B2D"/>
          <w:w w:val="110"/>
        </w:rPr>
        <w:t>equipment</w:t>
      </w:r>
      <w:r>
        <w:rPr>
          <w:color w:val="464648"/>
          <w:w w:val="110"/>
        </w:rPr>
        <w:t xml:space="preserve">, </w:t>
      </w:r>
      <w:r>
        <w:rPr>
          <w:color w:val="282B2D"/>
          <w:w w:val="110"/>
        </w:rPr>
        <w:t>avoidance of trips and falls</w:t>
      </w:r>
      <w:r>
        <w:rPr>
          <w:color w:val="464648"/>
          <w:w w:val="110"/>
        </w:rPr>
        <w:t xml:space="preserve">, </w:t>
      </w:r>
      <w:r>
        <w:rPr>
          <w:color w:val="282B2D"/>
          <w:w w:val="110"/>
        </w:rPr>
        <w:t>observance of fire regulations and traffic signals</w:t>
      </w:r>
      <w:r>
        <w:rPr>
          <w:color w:val="464648"/>
          <w:w w:val="110"/>
        </w:rPr>
        <w:t xml:space="preserve">, </w:t>
      </w:r>
      <w:r>
        <w:rPr>
          <w:color w:val="282B2D"/>
          <w:w w:val="110"/>
        </w:rPr>
        <w:t>etc</w:t>
      </w:r>
      <w:r>
        <w:rPr>
          <w:color w:val="464648"/>
          <w:w w:val="110"/>
        </w:rPr>
        <w:t xml:space="preserve">. </w:t>
      </w:r>
      <w:r>
        <w:rPr>
          <w:color w:val="282B2D"/>
          <w:w w:val="110"/>
        </w:rPr>
        <w:t>The work area is adequately lighted</w:t>
      </w:r>
      <w:r>
        <w:rPr>
          <w:color w:val="464648"/>
          <w:w w:val="110"/>
        </w:rPr>
        <w:t xml:space="preserve">, </w:t>
      </w:r>
      <w:r>
        <w:rPr>
          <w:color w:val="282B2D"/>
          <w:spacing w:val="-3"/>
          <w:w w:val="110"/>
        </w:rPr>
        <w:t>heated</w:t>
      </w:r>
      <w:r>
        <w:rPr>
          <w:color w:val="464648"/>
          <w:spacing w:val="-3"/>
          <w:w w:val="110"/>
        </w:rPr>
        <w:t xml:space="preserve">, </w:t>
      </w:r>
      <w:r>
        <w:rPr>
          <w:color w:val="282B2D"/>
          <w:w w:val="110"/>
        </w:rPr>
        <w:t>and</w:t>
      </w:r>
      <w:r>
        <w:rPr>
          <w:color w:val="282B2D"/>
          <w:spacing w:val="4"/>
          <w:w w:val="110"/>
        </w:rPr>
        <w:t xml:space="preserve"> </w:t>
      </w:r>
      <w:r>
        <w:rPr>
          <w:color w:val="282B2D"/>
          <w:w w:val="110"/>
        </w:rPr>
        <w:t>ventilated.</w:t>
      </w:r>
    </w:p>
    <w:p w14:paraId="63DF123E" w14:textId="77777777" w:rsidR="003E2A7B" w:rsidRPr="003E2A7B" w:rsidRDefault="003E2A7B" w:rsidP="003E2A7B">
      <w:pPr>
        <w:tabs>
          <w:tab w:val="left" w:pos="980"/>
        </w:tabs>
        <w:spacing w:line="256" w:lineRule="auto"/>
        <w:ind w:right="720"/>
        <w:jc w:val="both"/>
        <w:rPr>
          <w:sz w:val="21"/>
        </w:rPr>
      </w:pPr>
    </w:p>
    <w:p w14:paraId="197F2501" w14:textId="77777777" w:rsidR="00580B47" w:rsidRDefault="00580B47" w:rsidP="00F57777">
      <w:pPr>
        <w:pStyle w:val="BodyText"/>
        <w:ind w:left="720" w:right="720"/>
        <w:rPr>
          <w:sz w:val="20"/>
        </w:rPr>
      </w:pPr>
    </w:p>
    <w:p w14:paraId="197F2502" w14:textId="77777777" w:rsidR="00580B47" w:rsidRDefault="00580B47" w:rsidP="00F57777">
      <w:pPr>
        <w:pStyle w:val="BodyText"/>
        <w:spacing w:before="9"/>
        <w:ind w:left="720" w:right="720"/>
        <w:rPr>
          <w:sz w:val="16"/>
        </w:rPr>
      </w:pPr>
    </w:p>
    <w:p w14:paraId="197F2526" w14:textId="77777777" w:rsidR="00580B47" w:rsidRDefault="00580B47" w:rsidP="00F57777">
      <w:pPr>
        <w:pStyle w:val="BodyText"/>
        <w:spacing w:before="5"/>
        <w:rPr>
          <w:sz w:val="24"/>
        </w:rPr>
      </w:pPr>
    </w:p>
    <w:p w14:paraId="197F2527" w14:textId="759F54F9" w:rsidR="00580B47" w:rsidRPr="000A0961" w:rsidRDefault="005B5FD2" w:rsidP="00F57777">
      <w:pPr>
        <w:tabs>
          <w:tab w:val="left" w:pos="4927"/>
        </w:tabs>
        <w:spacing w:line="273" w:lineRule="auto"/>
        <w:ind w:left="729" w:right="720" w:hanging="9"/>
        <w:jc w:val="both"/>
        <w:rPr>
          <w:sz w:val="18"/>
          <w:szCs w:val="18"/>
        </w:rPr>
      </w:pPr>
      <w:r w:rsidRPr="000A0961">
        <w:rPr>
          <w:color w:val="282D2F"/>
          <w:sz w:val="18"/>
          <w:szCs w:val="18"/>
        </w:rPr>
        <w:t xml:space="preserve">This job description does not represent an employment contract. The job is "at will". Nothing in this job description restricts the supervisor or </w:t>
      </w:r>
      <w:r w:rsidR="000A0961">
        <w:rPr>
          <w:color w:val="282D2F"/>
          <w:sz w:val="18"/>
          <w:szCs w:val="18"/>
        </w:rPr>
        <w:t>organization</w:t>
      </w:r>
      <w:r w:rsidR="000A0961" w:rsidRPr="000A0961">
        <w:rPr>
          <w:color w:val="282D2F"/>
          <w:sz w:val="18"/>
          <w:szCs w:val="18"/>
        </w:rPr>
        <w:t>’s right</w:t>
      </w:r>
      <w:r w:rsidR="000A0961">
        <w:rPr>
          <w:color w:val="282D2F"/>
          <w:sz w:val="18"/>
          <w:szCs w:val="18"/>
        </w:rPr>
        <w:t>s</w:t>
      </w:r>
      <w:r w:rsidRPr="000A0961">
        <w:rPr>
          <w:color w:val="282D2F"/>
          <w:sz w:val="18"/>
          <w:szCs w:val="18"/>
        </w:rPr>
        <w:t xml:space="preserve"> </w:t>
      </w:r>
      <w:r w:rsidR="000A0961" w:rsidRPr="000A0961">
        <w:rPr>
          <w:color w:val="282D2F"/>
          <w:sz w:val="18"/>
          <w:szCs w:val="18"/>
        </w:rPr>
        <w:t>to assign or reassign duties and responsibilities</w:t>
      </w:r>
      <w:r w:rsidRPr="000A0961">
        <w:rPr>
          <w:color w:val="282D2F"/>
          <w:sz w:val="18"/>
          <w:szCs w:val="18"/>
        </w:rPr>
        <w:t xml:space="preserve"> to </w:t>
      </w:r>
      <w:r w:rsidR="000A0961" w:rsidRPr="000A0961">
        <w:rPr>
          <w:color w:val="282D2F"/>
          <w:sz w:val="18"/>
          <w:szCs w:val="18"/>
        </w:rPr>
        <w:t>this job at</w:t>
      </w:r>
      <w:r w:rsidRPr="000A0961">
        <w:rPr>
          <w:color w:val="282D2F"/>
          <w:spacing w:val="2"/>
          <w:sz w:val="18"/>
          <w:szCs w:val="18"/>
        </w:rPr>
        <w:t xml:space="preserve"> </w:t>
      </w:r>
      <w:r w:rsidRPr="000A0961">
        <w:rPr>
          <w:color w:val="282D2F"/>
          <w:sz w:val="18"/>
          <w:szCs w:val="18"/>
        </w:rPr>
        <w:t>any</w:t>
      </w:r>
      <w:r w:rsidRPr="000A0961">
        <w:rPr>
          <w:color w:val="282D2F"/>
          <w:spacing w:val="46"/>
          <w:sz w:val="18"/>
          <w:szCs w:val="18"/>
        </w:rPr>
        <w:t xml:space="preserve"> </w:t>
      </w:r>
      <w:r w:rsidRPr="000A0961">
        <w:rPr>
          <w:color w:val="282D2F"/>
          <w:sz w:val="18"/>
          <w:szCs w:val="18"/>
        </w:rPr>
        <w:t>time.</w:t>
      </w:r>
      <w:r w:rsidRPr="000A0961">
        <w:rPr>
          <w:color w:val="282D2F"/>
          <w:sz w:val="18"/>
          <w:szCs w:val="18"/>
        </w:rPr>
        <w:tab/>
      </w:r>
    </w:p>
    <w:p w14:paraId="197F252C" w14:textId="77777777" w:rsidR="00580B47" w:rsidRDefault="00580B47" w:rsidP="00F57777">
      <w:pPr>
        <w:pStyle w:val="BodyText"/>
        <w:rPr>
          <w:rFonts w:ascii="Times New Roman"/>
          <w:b/>
          <w:i/>
          <w:sz w:val="20"/>
        </w:rPr>
      </w:pPr>
    </w:p>
    <w:p w14:paraId="197F252D" w14:textId="77777777" w:rsidR="00580B47" w:rsidRDefault="00580B47" w:rsidP="00F57777">
      <w:pPr>
        <w:pStyle w:val="BodyText"/>
        <w:spacing w:before="8"/>
        <w:rPr>
          <w:rFonts w:ascii="Times New Roman"/>
          <w:b/>
          <w:i/>
          <w:sz w:val="20"/>
        </w:rPr>
      </w:pPr>
    </w:p>
    <w:sectPr w:rsidR="00580B47" w:rsidSect="00655D62">
      <w:footerReference w:type="default" r:id="rId7"/>
      <w:pgSz w:w="12240" w:h="15840"/>
      <w:pgMar w:top="860" w:right="480" w:bottom="100" w:left="480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F253A" w14:textId="77777777" w:rsidR="00351A83" w:rsidRDefault="005B5FD2">
      <w:r>
        <w:separator/>
      </w:r>
    </w:p>
  </w:endnote>
  <w:endnote w:type="continuationSeparator" w:id="0">
    <w:p w14:paraId="197F253C" w14:textId="77777777" w:rsidR="00351A83" w:rsidRDefault="005B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2535" w14:textId="1C246B7E" w:rsidR="00580B47" w:rsidRPr="002735DC" w:rsidRDefault="00E9107F" w:rsidP="002735DC">
    <w:pPr>
      <w:pStyle w:val="Footer"/>
      <w:jc w:val="right"/>
    </w:pPr>
    <w:r>
      <w:rPr>
        <w:noProof/>
      </w:rPr>
      <w:pict w14:anchorId="607714A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left:0;text-align:left;margin-left:-4.45pt;margin-top:3.95pt;width:305.9pt;height:17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d="f" strokecolor="black [3200]" strokeweight="1pt">
          <v:stroke dashstyle="dash"/>
          <v:shadow color="#868686"/>
          <v:textbox>
            <w:txbxContent>
              <w:p w14:paraId="6488527A" w14:textId="708CA8CE" w:rsidR="00655D62" w:rsidRPr="00655D62" w:rsidRDefault="000A628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janitor</w:t>
                </w:r>
                <w:r w:rsidR="00655D62" w:rsidRPr="00655D62">
                  <w:rPr>
                    <w:sz w:val="16"/>
                    <w:szCs w:val="16"/>
                  </w:rPr>
                  <w:t>_head start_searpdc_May2023</w:t>
                </w:r>
              </w:p>
            </w:txbxContent>
          </v:textbox>
          <w10:wrap type="square"/>
        </v:shape>
      </w:pict>
    </w:r>
    <w:sdt>
      <w:sdtPr>
        <w:id w:val="-7080249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735DC">
          <w:fldChar w:fldCharType="begin"/>
        </w:r>
        <w:r w:rsidR="002735DC">
          <w:instrText xml:space="preserve"> PAGE   \* MERGEFORMAT </w:instrText>
        </w:r>
        <w:r w:rsidR="002735DC">
          <w:fldChar w:fldCharType="separate"/>
        </w:r>
        <w:r>
          <w:rPr>
            <w:noProof/>
          </w:rPr>
          <w:t>3</w:t>
        </w:r>
        <w:r w:rsidR="002735D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F2536" w14:textId="77777777" w:rsidR="00351A83" w:rsidRDefault="005B5FD2">
      <w:r>
        <w:separator/>
      </w:r>
    </w:p>
  </w:footnote>
  <w:footnote w:type="continuationSeparator" w:id="0">
    <w:p w14:paraId="197F2538" w14:textId="77777777" w:rsidR="00351A83" w:rsidRDefault="005B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4EB"/>
    <w:multiLevelType w:val="hybridMultilevel"/>
    <w:tmpl w:val="F814DBB2"/>
    <w:lvl w:ilvl="0" w:tplc="EBF4A6C0">
      <w:start w:val="1"/>
      <w:numFmt w:val="decimal"/>
      <w:lvlText w:val="%1."/>
      <w:lvlJc w:val="left"/>
      <w:pPr>
        <w:ind w:left="1446" w:hanging="726"/>
      </w:pPr>
      <w:rPr>
        <w:rFonts w:ascii="Arial" w:eastAsia="Arial" w:hAnsi="Arial" w:cs="Arial" w:hint="default"/>
        <w:color w:val="232628"/>
        <w:spacing w:val="-1"/>
        <w:w w:val="108"/>
        <w:sz w:val="22"/>
        <w:szCs w:val="22"/>
      </w:rPr>
    </w:lvl>
    <w:lvl w:ilvl="1" w:tplc="C7FCB132">
      <w:numFmt w:val="bullet"/>
      <w:lvlText w:val="•"/>
      <w:lvlJc w:val="left"/>
      <w:pPr>
        <w:ind w:left="2389" w:hanging="726"/>
      </w:pPr>
      <w:rPr>
        <w:rFonts w:hint="default"/>
      </w:rPr>
    </w:lvl>
    <w:lvl w:ilvl="2" w:tplc="728AAB1C">
      <w:numFmt w:val="bullet"/>
      <w:lvlText w:val="•"/>
      <w:lvlJc w:val="left"/>
      <w:pPr>
        <w:ind w:left="3198" w:hanging="726"/>
      </w:pPr>
      <w:rPr>
        <w:rFonts w:hint="default"/>
      </w:rPr>
    </w:lvl>
    <w:lvl w:ilvl="3" w:tplc="FF84F950">
      <w:numFmt w:val="bullet"/>
      <w:lvlText w:val="•"/>
      <w:lvlJc w:val="left"/>
      <w:pPr>
        <w:ind w:left="4008" w:hanging="726"/>
      </w:pPr>
      <w:rPr>
        <w:rFonts w:hint="default"/>
      </w:rPr>
    </w:lvl>
    <w:lvl w:ilvl="4" w:tplc="34D2B924">
      <w:numFmt w:val="bullet"/>
      <w:lvlText w:val="•"/>
      <w:lvlJc w:val="left"/>
      <w:pPr>
        <w:ind w:left="4817" w:hanging="726"/>
      </w:pPr>
      <w:rPr>
        <w:rFonts w:hint="default"/>
      </w:rPr>
    </w:lvl>
    <w:lvl w:ilvl="5" w:tplc="3D3E076C">
      <w:numFmt w:val="bullet"/>
      <w:lvlText w:val="•"/>
      <w:lvlJc w:val="left"/>
      <w:pPr>
        <w:ind w:left="5627" w:hanging="726"/>
      </w:pPr>
      <w:rPr>
        <w:rFonts w:hint="default"/>
      </w:rPr>
    </w:lvl>
    <w:lvl w:ilvl="6" w:tplc="023AD3D8">
      <w:numFmt w:val="bullet"/>
      <w:lvlText w:val="•"/>
      <w:lvlJc w:val="left"/>
      <w:pPr>
        <w:ind w:left="6436" w:hanging="726"/>
      </w:pPr>
      <w:rPr>
        <w:rFonts w:hint="default"/>
      </w:rPr>
    </w:lvl>
    <w:lvl w:ilvl="7" w:tplc="A0BA84D0">
      <w:numFmt w:val="bullet"/>
      <w:lvlText w:val="•"/>
      <w:lvlJc w:val="left"/>
      <w:pPr>
        <w:ind w:left="7246" w:hanging="726"/>
      </w:pPr>
      <w:rPr>
        <w:rFonts w:hint="default"/>
      </w:rPr>
    </w:lvl>
    <w:lvl w:ilvl="8" w:tplc="942E2B72">
      <w:numFmt w:val="bullet"/>
      <w:lvlText w:val="•"/>
      <w:lvlJc w:val="left"/>
      <w:pPr>
        <w:ind w:left="8055" w:hanging="726"/>
      </w:pPr>
      <w:rPr>
        <w:rFonts w:hint="default"/>
      </w:rPr>
    </w:lvl>
  </w:abstractNum>
  <w:abstractNum w:abstractNumId="1" w15:restartNumberingAfterBreak="0">
    <w:nsid w:val="0EE40157"/>
    <w:multiLevelType w:val="hybridMultilevel"/>
    <w:tmpl w:val="3F96E6F8"/>
    <w:lvl w:ilvl="0" w:tplc="35CC5D98">
      <w:start w:val="1"/>
      <w:numFmt w:val="decimal"/>
      <w:lvlText w:val="%1."/>
      <w:lvlJc w:val="left"/>
      <w:pPr>
        <w:ind w:left="966" w:hanging="710"/>
      </w:pPr>
      <w:rPr>
        <w:rFonts w:ascii="Arial" w:eastAsia="Arial" w:hAnsi="Arial" w:cs="Arial" w:hint="default"/>
        <w:color w:val="313438"/>
        <w:spacing w:val="-1"/>
        <w:w w:val="98"/>
        <w:sz w:val="21"/>
        <w:szCs w:val="21"/>
      </w:rPr>
    </w:lvl>
    <w:lvl w:ilvl="1" w:tplc="288C0022">
      <w:start w:val="1"/>
      <w:numFmt w:val="upperLetter"/>
      <w:lvlText w:val="%2."/>
      <w:lvlJc w:val="left"/>
      <w:pPr>
        <w:ind w:left="1687" w:hanging="711"/>
      </w:pPr>
      <w:rPr>
        <w:rFonts w:ascii="Arial" w:eastAsia="Arial" w:hAnsi="Arial" w:cs="Arial" w:hint="default"/>
        <w:color w:val="313438"/>
        <w:spacing w:val="-1"/>
        <w:w w:val="107"/>
        <w:sz w:val="21"/>
        <w:szCs w:val="21"/>
      </w:rPr>
    </w:lvl>
    <w:lvl w:ilvl="2" w:tplc="83F85E1E">
      <w:numFmt w:val="bullet"/>
      <w:lvlText w:val="•"/>
      <w:lvlJc w:val="left"/>
      <w:pPr>
        <w:ind w:left="1700" w:hanging="711"/>
      </w:pPr>
      <w:rPr>
        <w:rFonts w:hint="default"/>
      </w:rPr>
    </w:lvl>
    <w:lvl w:ilvl="3" w:tplc="09626CB4">
      <w:numFmt w:val="bullet"/>
      <w:lvlText w:val="•"/>
      <w:lvlJc w:val="left"/>
      <w:pPr>
        <w:ind w:left="2897" w:hanging="711"/>
      </w:pPr>
      <w:rPr>
        <w:rFonts w:hint="default"/>
      </w:rPr>
    </w:lvl>
    <w:lvl w:ilvl="4" w:tplc="CCD49AA8">
      <w:numFmt w:val="bullet"/>
      <w:lvlText w:val="•"/>
      <w:lvlJc w:val="left"/>
      <w:pPr>
        <w:ind w:left="4095" w:hanging="711"/>
      </w:pPr>
      <w:rPr>
        <w:rFonts w:hint="default"/>
      </w:rPr>
    </w:lvl>
    <w:lvl w:ilvl="5" w:tplc="D01C6C5C">
      <w:numFmt w:val="bullet"/>
      <w:lvlText w:val="•"/>
      <w:lvlJc w:val="left"/>
      <w:pPr>
        <w:ind w:left="5292" w:hanging="711"/>
      </w:pPr>
      <w:rPr>
        <w:rFonts w:hint="default"/>
      </w:rPr>
    </w:lvl>
    <w:lvl w:ilvl="6" w:tplc="87044222">
      <w:numFmt w:val="bullet"/>
      <w:lvlText w:val="•"/>
      <w:lvlJc w:val="left"/>
      <w:pPr>
        <w:ind w:left="6490" w:hanging="711"/>
      </w:pPr>
      <w:rPr>
        <w:rFonts w:hint="default"/>
      </w:rPr>
    </w:lvl>
    <w:lvl w:ilvl="7" w:tplc="77A208EE">
      <w:numFmt w:val="bullet"/>
      <w:lvlText w:val="•"/>
      <w:lvlJc w:val="left"/>
      <w:pPr>
        <w:ind w:left="7687" w:hanging="711"/>
      </w:pPr>
      <w:rPr>
        <w:rFonts w:hint="default"/>
      </w:rPr>
    </w:lvl>
    <w:lvl w:ilvl="8" w:tplc="0C1CF646">
      <w:numFmt w:val="bullet"/>
      <w:lvlText w:val="•"/>
      <w:lvlJc w:val="left"/>
      <w:pPr>
        <w:ind w:left="8885" w:hanging="711"/>
      </w:pPr>
      <w:rPr>
        <w:rFonts w:hint="default"/>
      </w:rPr>
    </w:lvl>
  </w:abstractNum>
  <w:abstractNum w:abstractNumId="2" w15:restartNumberingAfterBreak="0">
    <w:nsid w:val="17543113"/>
    <w:multiLevelType w:val="hybridMultilevel"/>
    <w:tmpl w:val="B89E3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2515"/>
    <w:multiLevelType w:val="hybridMultilevel"/>
    <w:tmpl w:val="7DBC1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6113"/>
    <w:multiLevelType w:val="hybridMultilevel"/>
    <w:tmpl w:val="D7381116"/>
    <w:lvl w:ilvl="0" w:tplc="CC4ADE74">
      <w:numFmt w:val="bullet"/>
      <w:lvlText w:val="•"/>
      <w:lvlJc w:val="left"/>
      <w:pPr>
        <w:ind w:left="914" w:hanging="371"/>
      </w:pPr>
      <w:rPr>
        <w:rFonts w:hint="default"/>
        <w:w w:val="108"/>
        <w:position w:val="-4"/>
      </w:rPr>
    </w:lvl>
    <w:lvl w:ilvl="1" w:tplc="8544E3E0">
      <w:numFmt w:val="bullet"/>
      <w:lvlText w:val="•"/>
      <w:lvlJc w:val="left"/>
      <w:pPr>
        <w:ind w:left="1956" w:hanging="371"/>
      </w:pPr>
      <w:rPr>
        <w:rFonts w:hint="default"/>
      </w:rPr>
    </w:lvl>
    <w:lvl w:ilvl="2" w:tplc="A5E8472C">
      <w:numFmt w:val="bullet"/>
      <w:lvlText w:val="•"/>
      <w:lvlJc w:val="left"/>
      <w:pPr>
        <w:ind w:left="2992" w:hanging="371"/>
      </w:pPr>
      <w:rPr>
        <w:rFonts w:hint="default"/>
      </w:rPr>
    </w:lvl>
    <w:lvl w:ilvl="3" w:tplc="E392EB98">
      <w:numFmt w:val="bullet"/>
      <w:lvlText w:val="•"/>
      <w:lvlJc w:val="left"/>
      <w:pPr>
        <w:ind w:left="4028" w:hanging="371"/>
      </w:pPr>
      <w:rPr>
        <w:rFonts w:hint="default"/>
      </w:rPr>
    </w:lvl>
    <w:lvl w:ilvl="4" w:tplc="CF186F28">
      <w:numFmt w:val="bullet"/>
      <w:lvlText w:val="•"/>
      <w:lvlJc w:val="left"/>
      <w:pPr>
        <w:ind w:left="5064" w:hanging="371"/>
      </w:pPr>
      <w:rPr>
        <w:rFonts w:hint="default"/>
      </w:rPr>
    </w:lvl>
    <w:lvl w:ilvl="5" w:tplc="C57CDC06">
      <w:numFmt w:val="bullet"/>
      <w:lvlText w:val="•"/>
      <w:lvlJc w:val="left"/>
      <w:pPr>
        <w:ind w:left="6100" w:hanging="371"/>
      </w:pPr>
      <w:rPr>
        <w:rFonts w:hint="default"/>
      </w:rPr>
    </w:lvl>
    <w:lvl w:ilvl="6" w:tplc="742AD2F8">
      <w:numFmt w:val="bullet"/>
      <w:lvlText w:val="•"/>
      <w:lvlJc w:val="left"/>
      <w:pPr>
        <w:ind w:left="7136" w:hanging="371"/>
      </w:pPr>
      <w:rPr>
        <w:rFonts w:hint="default"/>
      </w:rPr>
    </w:lvl>
    <w:lvl w:ilvl="7" w:tplc="18E6A018">
      <w:numFmt w:val="bullet"/>
      <w:lvlText w:val="•"/>
      <w:lvlJc w:val="left"/>
      <w:pPr>
        <w:ind w:left="8172" w:hanging="371"/>
      </w:pPr>
      <w:rPr>
        <w:rFonts w:hint="default"/>
      </w:rPr>
    </w:lvl>
    <w:lvl w:ilvl="8" w:tplc="673AAEF0">
      <w:numFmt w:val="bullet"/>
      <w:lvlText w:val="•"/>
      <w:lvlJc w:val="left"/>
      <w:pPr>
        <w:ind w:left="9208" w:hanging="371"/>
      </w:pPr>
      <w:rPr>
        <w:rFonts w:hint="default"/>
      </w:rPr>
    </w:lvl>
  </w:abstractNum>
  <w:abstractNum w:abstractNumId="5" w15:restartNumberingAfterBreak="0">
    <w:nsid w:val="43C21D7F"/>
    <w:multiLevelType w:val="hybridMultilevel"/>
    <w:tmpl w:val="6CB272AA"/>
    <w:lvl w:ilvl="0" w:tplc="0409000F">
      <w:start w:val="1"/>
      <w:numFmt w:val="decimal"/>
      <w:lvlText w:val="%1."/>
      <w:lvlJc w:val="left"/>
      <w:pPr>
        <w:ind w:left="1446" w:hanging="726"/>
      </w:pPr>
      <w:rPr>
        <w:rFonts w:hint="default"/>
        <w:color w:val="232628"/>
        <w:spacing w:val="-1"/>
        <w:w w:val="108"/>
        <w:sz w:val="22"/>
        <w:szCs w:val="22"/>
      </w:rPr>
    </w:lvl>
    <w:lvl w:ilvl="1" w:tplc="C7FCB132">
      <w:numFmt w:val="bullet"/>
      <w:lvlText w:val="•"/>
      <w:lvlJc w:val="left"/>
      <w:pPr>
        <w:ind w:left="2389" w:hanging="726"/>
      </w:pPr>
      <w:rPr>
        <w:rFonts w:hint="default"/>
      </w:rPr>
    </w:lvl>
    <w:lvl w:ilvl="2" w:tplc="728AAB1C">
      <w:numFmt w:val="bullet"/>
      <w:lvlText w:val="•"/>
      <w:lvlJc w:val="left"/>
      <w:pPr>
        <w:ind w:left="3198" w:hanging="726"/>
      </w:pPr>
      <w:rPr>
        <w:rFonts w:hint="default"/>
      </w:rPr>
    </w:lvl>
    <w:lvl w:ilvl="3" w:tplc="FF84F950">
      <w:numFmt w:val="bullet"/>
      <w:lvlText w:val="•"/>
      <w:lvlJc w:val="left"/>
      <w:pPr>
        <w:ind w:left="4008" w:hanging="726"/>
      </w:pPr>
      <w:rPr>
        <w:rFonts w:hint="default"/>
      </w:rPr>
    </w:lvl>
    <w:lvl w:ilvl="4" w:tplc="34D2B924">
      <w:numFmt w:val="bullet"/>
      <w:lvlText w:val="•"/>
      <w:lvlJc w:val="left"/>
      <w:pPr>
        <w:ind w:left="4817" w:hanging="726"/>
      </w:pPr>
      <w:rPr>
        <w:rFonts w:hint="default"/>
      </w:rPr>
    </w:lvl>
    <w:lvl w:ilvl="5" w:tplc="3D3E076C">
      <w:numFmt w:val="bullet"/>
      <w:lvlText w:val="•"/>
      <w:lvlJc w:val="left"/>
      <w:pPr>
        <w:ind w:left="5627" w:hanging="726"/>
      </w:pPr>
      <w:rPr>
        <w:rFonts w:hint="default"/>
      </w:rPr>
    </w:lvl>
    <w:lvl w:ilvl="6" w:tplc="023AD3D8">
      <w:numFmt w:val="bullet"/>
      <w:lvlText w:val="•"/>
      <w:lvlJc w:val="left"/>
      <w:pPr>
        <w:ind w:left="6436" w:hanging="726"/>
      </w:pPr>
      <w:rPr>
        <w:rFonts w:hint="default"/>
      </w:rPr>
    </w:lvl>
    <w:lvl w:ilvl="7" w:tplc="A0BA84D0">
      <w:numFmt w:val="bullet"/>
      <w:lvlText w:val="•"/>
      <w:lvlJc w:val="left"/>
      <w:pPr>
        <w:ind w:left="7246" w:hanging="726"/>
      </w:pPr>
      <w:rPr>
        <w:rFonts w:hint="default"/>
      </w:rPr>
    </w:lvl>
    <w:lvl w:ilvl="8" w:tplc="942E2B72">
      <w:numFmt w:val="bullet"/>
      <w:lvlText w:val="•"/>
      <w:lvlJc w:val="left"/>
      <w:pPr>
        <w:ind w:left="8055" w:hanging="726"/>
      </w:pPr>
      <w:rPr>
        <w:rFonts w:hint="default"/>
      </w:rPr>
    </w:lvl>
  </w:abstractNum>
  <w:abstractNum w:abstractNumId="6" w15:restartNumberingAfterBreak="0">
    <w:nsid w:val="48582A19"/>
    <w:multiLevelType w:val="hybridMultilevel"/>
    <w:tmpl w:val="88CED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D7E53"/>
    <w:multiLevelType w:val="hybridMultilevel"/>
    <w:tmpl w:val="268EA38C"/>
    <w:lvl w:ilvl="0" w:tplc="CBBC60B0">
      <w:numFmt w:val="bullet"/>
      <w:lvlText w:val="•"/>
      <w:lvlJc w:val="left"/>
      <w:pPr>
        <w:ind w:left="915" w:hanging="372"/>
      </w:pPr>
      <w:rPr>
        <w:rFonts w:ascii="Times New Roman" w:eastAsia="Times New Roman" w:hAnsi="Times New Roman" w:cs="Times New Roman" w:hint="default"/>
        <w:color w:val="282D2F"/>
        <w:w w:val="108"/>
        <w:position w:val="-5"/>
        <w:sz w:val="32"/>
        <w:szCs w:val="32"/>
      </w:rPr>
    </w:lvl>
    <w:lvl w:ilvl="1" w:tplc="CC903CFA">
      <w:numFmt w:val="bullet"/>
      <w:lvlText w:val="•"/>
      <w:lvlJc w:val="left"/>
      <w:pPr>
        <w:ind w:left="1956" w:hanging="372"/>
      </w:pPr>
      <w:rPr>
        <w:rFonts w:hint="default"/>
      </w:rPr>
    </w:lvl>
    <w:lvl w:ilvl="2" w:tplc="AA340DE0">
      <w:numFmt w:val="bullet"/>
      <w:lvlText w:val="•"/>
      <w:lvlJc w:val="left"/>
      <w:pPr>
        <w:ind w:left="2992" w:hanging="372"/>
      </w:pPr>
      <w:rPr>
        <w:rFonts w:hint="default"/>
      </w:rPr>
    </w:lvl>
    <w:lvl w:ilvl="3" w:tplc="A4E6AB64">
      <w:numFmt w:val="bullet"/>
      <w:lvlText w:val="•"/>
      <w:lvlJc w:val="left"/>
      <w:pPr>
        <w:ind w:left="4028" w:hanging="372"/>
      </w:pPr>
      <w:rPr>
        <w:rFonts w:hint="default"/>
      </w:rPr>
    </w:lvl>
    <w:lvl w:ilvl="4" w:tplc="C5F60DA0">
      <w:numFmt w:val="bullet"/>
      <w:lvlText w:val="•"/>
      <w:lvlJc w:val="left"/>
      <w:pPr>
        <w:ind w:left="5064" w:hanging="372"/>
      </w:pPr>
      <w:rPr>
        <w:rFonts w:hint="default"/>
      </w:rPr>
    </w:lvl>
    <w:lvl w:ilvl="5" w:tplc="30466616">
      <w:numFmt w:val="bullet"/>
      <w:lvlText w:val="•"/>
      <w:lvlJc w:val="left"/>
      <w:pPr>
        <w:ind w:left="6100" w:hanging="372"/>
      </w:pPr>
      <w:rPr>
        <w:rFonts w:hint="default"/>
      </w:rPr>
    </w:lvl>
    <w:lvl w:ilvl="6" w:tplc="F2FE875C">
      <w:numFmt w:val="bullet"/>
      <w:lvlText w:val="•"/>
      <w:lvlJc w:val="left"/>
      <w:pPr>
        <w:ind w:left="7136" w:hanging="372"/>
      </w:pPr>
      <w:rPr>
        <w:rFonts w:hint="default"/>
      </w:rPr>
    </w:lvl>
    <w:lvl w:ilvl="7" w:tplc="76680646">
      <w:numFmt w:val="bullet"/>
      <w:lvlText w:val="•"/>
      <w:lvlJc w:val="left"/>
      <w:pPr>
        <w:ind w:left="8172" w:hanging="372"/>
      </w:pPr>
      <w:rPr>
        <w:rFonts w:hint="default"/>
      </w:rPr>
    </w:lvl>
    <w:lvl w:ilvl="8" w:tplc="2F680E18">
      <w:numFmt w:val="bullet"/>
      <w:lvlText w:val="•"/>
      <w:lvlJc w:val="left"/>
      <w:pPr>
        <w:ind w:left="9208" w:hanging="372"/>
      </w:pPr>
      <w:rPr>
        <w:rFonts w:hint="default"/>
      </w:rPr>
    </w:lvl>
  </w:abstractNum>
  <w:abstractNum w:abstractNumId="8" w15:restartNumberingAfterBreak="0">
    <w:nsid w:val="674C0C45"/>
    <w:multiLevelType w:val="hybridMultilevel"/>
    <w:tmpl w:val="B8BCA60A"/>
    <w:lvl w:ilvl="0" w:tplc="5AD86478">
      <w:start w:val="1"/>
      <w:numFmt w:val="decimal"/>
      <w:lvlText w:val="%1."/>
      <w:lvlJc w:val="left"/>
      <w:pPr>
        <w:ind w:left="1574" w:hanging="719"/>
        <w:jc w:val="left"/>
      </w:pPr>
      <w:rPr>
        <w:rFonts w:ascii="Arial" w:eastAsia="Arial" w:hAnsi="Arial" w:cs="Arial" w:hint="default"/>
        <w:color w:val="282B2D"/>
        <w:spacing w:val="-1"/>
        <w:w w:val="109"/>
        <w:sz w:val="22"/>
        <w:szCs w:val="22"/>
      </w:rPr>
    </w:lvl>
    <w:lvl w:ilvl="1" w:tplc="E31662CC">
      <w:numFmt w:val="bullet"/>
      <w:lvlText w:val="•"/>
      <w:lvlJc w:val="left"/>
      <w:pPr>
        <w:ind w:left="2389" w:hanging="719"/>
      </w:pPr>
      <w:rPr>
        <w:rFonts w:hint="default"/>
      </w:rPr>
    </w:lvl>
    <w:lvl w:ilvl="2" w:tplc="8D52FFFA">
      <w:numFmt w:val="bullet"/>
      <w:lvlText w:val="•"/>
      <w:lvlJc w:val="left"/>
      <w:pPr>
        <w:ind w:left="3198" w:hanging="719"/>
      </w:pPr>
      <w:rPr>
        <w:rFonts w:hint="default"/>
      </w:rPr>
    </w:lvl>
    <w:lvl w:ilvl="3" w:tplc="C0CE3DD0">
      <w:numFmt w:val="bullet"/>
      <w:lvlText w:val="•"/>
      <w:lvlJc w:val="left"/>
      <w:pPr>
        <w:ind w:left="4008" w:hanging="719"/>
      </w:pPr>
      <w:rPr>
        <w:rFonts w:hint="default"/>
      </w:rPr>
    </w:lvl>
    <w:lvl w:ilvl="4" w:tplc="B880B516">
      <w:numFmt w:val="bullet"/>
      <w:lvlText w:val="•"/>
      <w:lvlJc w:val="left"/>
      <w:pPr>
        <w:ind w:left="4817" w:hanging="719"/>
      </w:pPr>
      <w:rPr>
        <w:rFonts w:hint="default"/>
      </w:rPr>
    </w:lvl>
    <w:lvl w:ilvl="5" w:tplc="854A038E">
      <w:numFmt w:val="bullet"/>
      <w:lvlText w:val="•"/>
      <w:lvlJc w:val="left"/>
      <w:pPr>
        <w:ind w:left="5627" w:hanging="719"/>
      </w:pPr>
      <w:rPr>
        <w:rFonts w:hint="default"/>
      </w:rPr>
    </w:lvl>
    <w:lvl w:ilvl="6" w:tplc="9BF21860">
      <w:numFmt w:val="bullet"/>
      <w:lvlText w:val="•"/>
      <w:lvlJc w:val="left"/>
      <w:pPr>
        <w:ind w:left="6436" w:hanging="719"/>
      </w:pPr>
      <w:rPr>
        <w:rFonts w:hint="default"/>
      </w:rPr>
    </w:lvl>
    <w:lvl w:ilvl="7" w:tplc="6462682C">
      <w:numFmt w:val="bullet"/>
      <w:lvlText w:val="•"/>
      <w:lvlJc w:val="left"/>
      <w:pPr>
        <w:ind w:left="7246" w:hanging="719"/>
      </w:pPr>
      <w:rPr>
        <w:rFonts w:hint="default"/>
      </w:rPr>
    </w:lvl>
    <w:lvl w:ilvl="8" w:tplc="B83A3238">
      <w:numFmt w:val="bullet"/>
      <w:lvlText w:val="•"/>
      <w:lvlJc w:val="left"/>
      <w:pPr>
        <w:ind w:left="8055" w:hanging="719"/>
      </w:pPr>
      <w:rPr>
        <w:rFonts w:hint="default"/>
      </w:rPr>
    </w:lvl>
  </w:abstractNum>
  <w:abstractNum w:abstractNumId="9" w15:restartNumberingAfterBreak="0">
    <w:nsid w:val="70750909"/>
    <w:multiLevelType w:val="hybridMultilevel"/>
    <w:tmpl w:val="BD6A4002"/>
    <w:lvl w:ilvl="0" w:tplc="08A2A180">
      <w:start w:val="1"/>
      <w:numFmt w:val="decimal"/>
      <w:lvlText w:val="%1."/>
      <w:lvlJc w:val="left"/>
      <w:pPr>
        <w:ind w:left="12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1FE1"/>
    <w:multiLevelType w:val="hybridMultilevel"/>
    <w:tmpl w:val="6508454A"/>
    <w:lvl w:ilvl="0" w:tplc="B7B42D54">
      <w:start w:val="1"/>
      <w:numFmt w:val="decimal"/>
      <w:lvlText w:val="%1."/>
      <w:lvlJc w:val="left"/>
      <w:pPr>
        <w:ind w:left="1615" w:hanging="724"/>
        <w:jc w:val="left"/>
      </w:pPr>
      <w:rPr>
        <w:rFonts w:hint="default"/>
        <w:spacing w:val="-3"/>
        <w:w w:val="107"/>
      </w:rPr>
    </w:lvl>
    <w:lvl w:ilvl="1" w:tplc="52D42344">
      <w:numFmt w:val="bullet"/>
      <w:lvlText w:val="•"/>
      <w:lvlJc w:val="left"/>
      <w:pPr>
        <w:ind w:left="2425" w:hanging="724"/>
      </w:pPr>
      <w:rPr>
        <w:rFonts w:hint="default"/>
      </w:rPr>
    </w:lvl>
    <w:lvl w:ilvl="2" w:tplc="2A14C37A">
      <w:numFmt w:val="bullet"/>
      <w:lvlText w:val="•"/>
      <w:lvlJc w:val="left"/>
      <w:pPr>
        <w:ind w:left="3230" w:hanging="724"/>
      </w:pPr>
      <w:rPr>
        <w:rFonts w:hint="default"/>
      </w:rPr>
    </w:lvl>
    <w:lvl w:ilvl="3" w:tplc="AABA44CC">
      <w:numFmt w:val="bullet"/>
      <w:lvlText w:val="•"/>
      <w:lvlJc w:val="left"/>
      <w:pPr>
        <w:ind w:left="4036" w:hanging="724"/>
      </w:pPr>
      <w:rPr>
        <w:rFonts w:hint="default"/>
      </w:rPr>
    </w:lvl>
    <w:lvl w:ilvl="4" w:tplc="A3BAA49C">
      <w:numFmt w:val="bullet"/>
      <w:lvlText w:val="•"/>
      <w:lvlJc w:val="left"/>
      <w:pPr>
        <w:ind w:left="4841" w:hanging="724"/>
      </w:pPr>
      <w:rPr>
        <w:rFonts w:hint="default"/>
      </w:rPr>
    </w:lvl>
    <w:lvl w:ilvl="5" w:tplc="682AAD5A">
      <w:numFmt w:val="bullet"/>
      <w:lvlText w:val="•"/>
      <w:lvlJc w:val="left"/>
      <w:pPr>
        <w:ind w:left="5647" w:hanging="724"/>
      </w:pPr>
      <w:rPr>
        <w:rFonts w:hint="default"/>
      </w:rPr>
    </w:lvl>
    <w:lvl w:ilvl="6" w:tplc="FE442B4A">
      <w:numFmt w:val="bullet"/>
      <w:lvlText w:val="•"/>
      <w:lvlJc w:val="left"/>
      <w:pPr>
        <w:ind w:left="6452" w:hanging="724"/>
      </w:pPr>
      <w:rPr>
        <w:rFonts w:hint="default"/>
      </w:rPr>
    </w:lvl>
    <w:lvl w:ilvl="7" w:tplc="FDF09A38">
      <w:numFmt w:val="bullet"/>
      <w:lvlText w:val="•"/>
      <w:lvlJc w:val="left"/>
      <w:pPr>
        <w:ind w:left="7258" w:hanging="724"/>
      </w:pPr>
      <w:rPr>
        <w:rFonts w:hint="default"/>
      </w:rPr>
    </w:lvl>
    <w:lvl w:ilvl="8" w:tplc="CA689E02">
      <w:numFmt w:val="bullet"/>
      <w:lvlText w:val="•"/>
      <w:lvlJc w:val="left"/>
      <w:pPr>
        <w:ind w:left="8063" w:hanging="724"/>
      </w:pPr>
      <w:rPr>
        <w:rFonts w:hint="default"/>
      </w:rPr>
    </w:lvl>
  </w:abstractNum>
  <w:abstractNum w:abstractNumId="11" w15:restartNumberingAfterBreak="0">
    <w:nsid w:val="7F0C336E"/>
    <w:multiLevelType w:val="hybridMultilevel"/>
    <w:tmpl w:val="8C60CB90"/>
    <w:lvl w:ilvl="0" w:tplc="ED62611E">
      <w:numFmt w:val="bullet"/>
      <w:lvlText w:val="•"/>
      <w:lvlJc w:val="left"/>
      <w:pPr>
        <w:ind w:left="986" w:hanging="368"/>
      </w:pPr>
      <w:rPr>
        <w:rFonts w:ascii="Arial" w:eastAsia="Arial" w:hAnsi="Arial" w:cs="Arial" w:hint="default"/>
        <w:color w:val="313438"/>
        <w:w w:val="93"/>
        <w:sz w:val="21"/>
        <w:szCs w:val="21"/>
      </w:rPr>
    </w:lvl>
    <w:lvl w:ilvl="1" w:tplc="305CA6E8">
      <w:numFmt w:val="bullet"/>
      <w:lvlText w:val="•"/>
      <w:lvlJc w:val="left"/>
      <w:pPr>
        <w:ind w:left="2010" w:hanging="368"/>
      </w:pPr>
      <w:rPr>
        <w:rFonts w:hint="default"/>
      </w:rPr>
    </w:lvl>
    <w:lvl w:ilvl="2" w:tplc="B9545740">
      <w:numFmt w:val="bullet"/>
      <w:lvlText w:val="•"/>
      <w:lvlJc w:val="left"/>
      <w:pPr>
        <w:ind w:left="3040" w:hanging="368"/>
      </w:pPr>
      <w:rPr>
        <w:rFonts w:hint="default"/>
      </w:rPr>
    </w:lvl>
    <w:lvl w:ilvl="3" w:tplc="9FC013C6">
      <w:numFmt w:val="bullet"/>
      <w:lvlText w:val="•"/>
      <w:lvlJc w:val="left"/>
      <w:pPr>
        <w:ind w:left="4070" w:hanging="368"/>
      </w:pPr>
      <w:rPr>
        <w:rFonts w:hint="default"/>
      </w:rPr>
    </w:lvl>
    <w:lvl w:ilvl="4" w:tplc="D60C03A8">
      <w:numFmt w:val="bullet"/>
      <w:lvlText w:val="•"/>
      <w:lvlJc w:val="left"/>
      <w:pPr>
        <w:ind w:left="5100" w:hanging="368"/>
      </w:pPr>
      <w:rPr>
        <w:rFonts w:hint="default"/>
      </w:rPr>
    </w:lvl>
    <w:lvl w:ilvl="5" w:tplc="BACEE042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EFC4B90E">
      <w:numFmt w:val="bullet"/>
      <w:lvlText w:val="•"/>
      <w:lvlJc w:val="left"/>
      <w:pPr>
        <w:ind w:left="7160" w:hanging="368"/>
      </w:pPr>
      <w:rPr>
        <w:rFonts w:hint="default"/>
      </w:rPr>
    </w:lvl>
    <w:lvl w:ilvl="7" w:tplc="BFDCD4C6">
      <w:numFmt w:val="bullet"/>
      <w:lvlText w:val="•"/>
      <w:lvlJc w:val="left"/>
      <w:pPr>
        <w:ind w:left="8190" w:hanging="368"/>
      </w:pPr>
      <w:rPr>
        <w:rFonts w:hint="default"/>
      </w:rPr>
    </w:lvl>
    <w:lvl w:ilvl="8" w:tplc="2DE05D1A">
      <w:numFmt w:val="bullet"/>
      <w:lvlText w:val="•"/>
      <w:lvlJc w:val="left"/>
      <w:pPr>
        <w:ind w:left="9220" w:hanging="368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80B47"/>
    <w:rsid w:val="000A0961"/>
    <w:rsid w:val="000A6284"/>
    <w:rsid w:val="00177832"/>
    <w:rsid w:val="002735DC"/>
    <w:rsid w:val="00280D80"/>
    <w:rsid w:val="00304B10"/>
    <w:rsid w:val="003247F7"/>
    <w:rsid w:val="00351A83"/>
    <w:rsid w:val="003E2A7B"/>
    <w:rsid w:val="004A6434"/>
    <w:rsid w:val="00517F17"/>
    <w:rsid w:val="00580B47"/>
    <w:rsid w:val="005B209E"/>
    <w:rsid w:val="005B5FD2"/>
    <w:rsid w:val="00655D62"/>
    <w:rsid w:val="006B7F5A"/>
    <w:rsid w:val="008B4E80"/>
    <w:rsid w:val="008E0AA5"/>
    <w:rsid w:val="00A32E4C"/>
    <w:rsid w:val="00A75514"/>
    <w:rsid w:val="00BE5397"/>
    <w:rsid w:val="00C05DAE"/>
    <w:rsid w:val="00E9107F"/>
    <w:rsid w:val="00F40957"/>
    <w:rsid w:val="00F5777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197F24D6"/>
  <w15:docId w15:val="{183FC14A-F3BF-474F-BAAB-A8E2D34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304B10"/>
    <w:pPr>
      <w:ind w:left="437" w:right="423"/>
      <w:jc w:val="center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A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24" w:hanging="362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15"/>
    </w:pPr>
  </w:style>
  <w:style w:type="character" w:customStyle="1" w:styleId="Heading1Char">
    <w:name w:val="Heading 1 Char"/>
    <w:basedOn w:val="DefaultParagraphFont"/>
    <w:link w:val="Heading1"/>
    <w:uiPriority w:val="1"/>
    <w:rsid w:val="00304B10"/>
    <w:rPr>
      <w:rFonts w:ascii="Arial" w:eastAsia="Arial" w:hAnsi="Arial" w:cs="Arial"/>
      <w:b/>
      <w:bCs/>
      <w:sz w:val="37"/>
      <w:szCs w:val="3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B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57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7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57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777"/>
    <w:rPr>
      <w:rFonts w:ascii="Arial" w:eastAsia="Arial" w:hAnsi="Arial" w:cs="Arial"/>
    </w:rPr>
  </w:style>
  <w:style w:type="paragraph" w:styleId="NoSpacing">
    <w:name w:val="No Spacing"/>
    <w:uiPriority w:val="1"/>
    <w:qFormat/>
    <w:rsid w:val="00BE5397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3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A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Cook</cp:lastModifiedBy>
  <cp:revision>16</cp:revision>
  <cp:lastPrinted>2023-06-05T19:56:00Z</cp:lastPrinted>
  <dcterms:created xsi:type="dcterms:W3CDTF">2023-05-12T14:20:00Z</dcterms:created>
  <dcterms:modified xsi:type="dcterms:W3CDTF">2023-08-03T13:47:00Z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PaperPort 12</vt:lpwstr>
  </property>
  <property fmtid="{D5CDD505-2E9C-101B-9397-08002B2CF9AE}" pid="4" name="LastSaved">
    <vt:filetime>2018-08-30T00:00:00Z</vt:filetime>
  </property>
</Properties>
</file>