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145" w:rsidRPr="00F25145" w:rsidRDefault="0098070F" w:rsidP="00364639">
      <w:pPr>
        <w:spacing w:after="200"/>
        <w:ind w:left="0"/>
        <w:jc w:val="center"/>
        <w:rPr>
          <w:rFonts w:ascii="Monotype Corsiva" w:eastAsia="Calibri" w:hAnsi="Monotype Corsiva" w:cs="Times New Roman"/>
          <w:sz w:val="36"/>
          <w:szCs w:val="36"/>
        </w:rPr>
      </w:pPr>
      <w:r>
        <w:rPr>
          <w:rFonts w:ascii="Monotype Corsiva" w:eastAsia="Calibri" w:hAnsi="Monotype Corsiva" w:cs="Times New Roman"/>
          <w:sz w:val="36"/>
          <w:szCs w:val="36"/>
        </w:rPr>
        <w:t xml:space="preserve"> </w:t>
      </w:r>
      <w:r w:rsidR="00F25145" w:rsidRPr="00F25145">
        <w:rPr>
          <w:rFonts w:ascii="Monotype Corsiva" w:eastAsia="Calibri" w:hAnsi="Monotype Corsiva" w:cs="Times New Roman"/>
          <w:sz w:val="36"/>
          <w:szCs w:val="36"/>
        </w:rPr>
        <w:t>Southeast Alabama Regional Planning and Development Commission</w:t>
      </w:r>
    </w:p>
    <w:p w:rsidR="00253F5B" w:rsidRDefault="00512034" w:rsidP="00F25145">
      <w:pPr>
        <w:tabs>
          <w:tab w:val="center" w:pos="4680"/>
          <w:tab w:val="right" w:pos="9360"/>
        </w:tabs>
        <w:spacing w:line="240" w:lineRule="auto"/>
        <w:ind w:left="0"/>
        <w:jc w:val="center"/>
        <w:rPr>
          <w:rFonts w:ascii="Calibri" w:eastAsia="Calibri" w:hAnsi="Calibri" w:cs="Times New Roman"/>
        </w:rPr>
      </w:pPr>
      <w:r w:rsidRPr="00F25145">
        <w:rPr>
          <w:rFonts w:ascii="Calibri" w:eastAsia="Calibri" w:hAnsi="Calibri" w:cs="Times New Roman"/>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-3175</wp:posOffset>
                </wp:positionV>
                <wp:extent cx="7099935" cy="690245"/>
                <wp:effectExtent l="254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935"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145" w:rsidRPr="00D20B90" w:rsidRDefault="00F25145" w:rsidP="00F25145">
                            <w:pPr>
                              <w:pStyle w:val="NoSpacing"/>
                              <w:jc w:val="right"/>
                              <w:rPr>
                                <w:rFonts w:ascii="Monotype Corsiva" w:hAnsi="Monotype Corsiva"/>
                                <w:sz w:val="28"/>
                                <w:szCs w:val="28"/>
                              </w:rPr>
                            </w:pPr>
                            <w:r w:rsidRPr="00D20B90">
                              <w:rPr>
                                <w:rFonts w:ascii="Monotype Corsiva" w:hAnsi="Monotype Corsiva"/>
                                <w:sz w:val="28"/>
                                <w:szCs w:val="28"/>
                              </w:rPr>
                              <w:t>Phone:  334-794-4093</w:t>
                            </w:r>
                          </w:p>
                          <w:p w:rsidR="00F25145" w:rsidRPr="00D20B90" w:rsidRDefault="00F25145" w:rsidP="00F25145">
                            <w:pPr>
                              <w:pStyle w:val="NoSpacing"/>
                              <w:rPr>
                                <w:rFonts w:ascii="Monotype Corsiva" w:hAnsi="Monotype Corsiva"/>
                                <w:sz w:val="28"/>
                                <w:szCs w:val="28"/>
                              </w:rPr>
                            </w:pPr>
                            <w:r w:rsidRPr="00D20B90">
                              <w:rPr>
                                <w:rFonts w:ascii="Monotype Corsiva" w:hAnsi="Monotype Corsiva"/>
                                <w:sz w:val="28"/>
                                <w:szCs w:val="28"/>
                              </w:rPr>
                              <w:t xml:space="preserve">P. O. Box 1406                                                        </w:t>
                            </w:r>
                            <w:r>
                              <w:rPr>
                                <w:rFonts w:ascii="Monotype Corsiva" w:hAnsi="Monotype Corsiva"/>
                                <w:sz w:val="28"/>
                                <w:szCs w:val="28"/>
                              </w:rPr>
                              <w:t xml:space="preserve">               </w:t>
                            </w:r>
                            <w:r w:rsidRPr="00D20B90">
                              <w:rPr>
                                <w:rFonts w:ascii="Monotype Corsiva" w:hAnsi="Monotype Corsiva"/>
                                <w:sz w:val="28"/>
                                <w:szCs w:val="28"/>
                              </w:rPr>
                              <w:t xml:space="preserve">                       Fax:  334-794-3288                                                                 </w:t>
                            </w:r>
                            <w:r>
                              <w:rPr>
                                <w:rFonts w:ascii="Monotype Corsiva" w:hAnsi="Monotype Corsiva"/>
                                <w:sz w:val="28"/>
                                <w:szCs w:val="28"/>
                              </w:rPr>
                              <w:t xml:space="preserve">                   </w:t>
                            </w:r>
                            <w:r w:rsidRPr="00D20B90">
                              <w:rPr>
                                <w:rFonts w:ascii="Monotype Corsiva" w:hAnsi="Monotype Corsiva"/>
                                <w:sz w:val="28"/>
                                <w:szCs w:val="28"/>
                              </w:rPr>
                              <w:t xml:space="preserve">                                                  </w:t>
                            </w:r>
                          </w:p>
                          <w:p w:rsidR="00C950DD" w:rsidRDefault="008F0AC4" w:rsidP="008F0AC4">
                            <w:pPr>
                              <w:pStyle w:val="NoSpacing"/>
                              <w:ind w:left="0"/>
                              <w:rPr>
                                <w:rFonts w:ascii="Monotype Corsiva" w:hAnsi="Monotype Corsiva"/>
                                <w:sz w:val="28"/>
                                <w:szCs w:val="28"/>
                              </w:rPr>
                            </w:pPr>
                            <w:r>
                              <w:rPr>
                                <w:rFonts w:ascii="Monotype Corsiva" w:hAnsi="Monotype Corsiva"/>
                                <w:sz w:val="28"/>
                                <w:szCs w:val="28"/>
                              </w:rPr>
                              <w:t xml:space="preserve">                       </w:t>
                            </w:r>
                            <w:r w:rsidR="00F25145" w:rsidRPr="00D20B90">
                              <w:rPr>
                                <w:rFonts w:ascii="Monotype Corsiva" w:hAnsi="Monotype Corsiva"/>
                                <w:sz w:val="28"/>
                                <w:szCs w:val="28"/>
                              </w:rPr>
                              <w:t>Dothan, AL 36</w:t>
                            </w:r>
                            <w:r>
                              <w:rPr>
                                <w:rFonts w:ascii="Monotype Corsiva" w:hAnsi="Monotype Corsiva"/>
                                <w:sz w:val="28"/>
                                <w:szCs w:val="28"/>
                              </w:rPr>
                              <w:t xml:space="preserve">302                                                                                           </w:t>
                            </w:r>
                            <w:hyperlink r:id="rId8" w:history="1">
                              <w:r w:rsidR="00C950DD" w:rsidRPr="001316DA">
                                <w:rPr>
                                  <w:rStyle w:val="Hyperlink"/>
                                  <w:rFonts w:ascii="Monotype Corsiva" w:hAnsi="Monotype Corsiva"/>
                                  <w:sz w:val="28"/>
                                  <w:szCs w:val="28"/>
                                </w:rPr>
                                <w:t>www.searpdc.org</w:t>
                              </w:r>
                            </w:hyperlink>
                          </w:p>
                          <w:p w:rsidR="00F25145" w:rsidRPr="00C950DD" w:rsidRDefault="00F25145" w:rsidP="00C950DD">
                            <w:pPr>
                              <w:pStyle w:val="NoSpacing"/>
                              <w:rPr>
                                <w:rFonts w:ascii="Monotype Corsiva" w:hAnsi="Monotype Corsiva"/>
                                <w:sz w:val="16"/>
                                <w:szCs w:val="16"/>
                              </w:rPr>
                            </w:pPr>
                            <w:r w:rsidRPr="00C950DD">
                              <w:rPr>
                                <w:rFonts w:ascii="Monotype Corsiva" w:hAnsi="Monotype Corsiva"/>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5pt;width:559.05pt;height:54.3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nf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" filled="f" stroked="f">
                <v:textbox style="mso-fit-shape-to-text:t">
                  <w:txbxContent>
                    <w:p w:rsidR="00F25145" w:rsidRPr="00D20B90" w:rsidRDefault="00F25145" w:rsidP="00F25145">
                      <w:pPr>
                        <w:pStyle w:val="NoSpacing"/>
                        <w:jc w:val="right"/>
                        <w:rPr>
                          <w:rFonts w:ascii="Monotype Corsiva" w:hAnsi="Monotype Corsiva"/>
                          <w:sz w:val="28"/>
                          <w:szCs w:val="28"/>
                        </w:rPr>
                      </w:pPr>
                      <w:r w:rsidRPr="00D20B90">
                        <w:rPr>
                          <w:rFonts w:ascii="Monotype Corsiva" w:hAnsi="Monotype Corsiva"/>
                          <w:sz w:val="28"/>
                          <w:szCs w:val="28"/>
                        </w:rPr>
                        <w:t>Phone:  334-794-4093</w:t>
                      </w:r>
                    </w:p>
                    <w:p w:rsidR="00F25145" w:rsidRPr="00D20B90" w:rsidRDefault="00F25145" w:rsidP="00F25145">
                      <w:pPr>
                        <w:pStyle w:val="NoSpacing"/>
                        <w:rPr>
                          <w:rFonts w:ascii="Monotype Corsiva" w:hAnsi="Monotype Corsiva"/>
                          <w:sz w:val="28"/>
                          <w:szCs w:val="28"/>
                        </w:rPr>
                      </w:pPr>
                      <w:r w:rsidRPr="00D20B90">
                        <w:rPr>
                          <w:rFonts w:ascii="Monotype Corsiva" w:hAnsi="Monotype Corsiva"/>
                          <w:sz w:val="28"/>
                          <w:szCs w:val="28"/>
                        </w:rPr>
                        <w:t xml:space="preserve">P. O. Box 1406                                                        </w:t>
                      </w:r>
                      <w:r>
                        <w:rPr>
                          <w:rFonts w:ascii="Monotype Corsiva" w:hAnsi="Monotype Corsiva"/>
                          <w:sz w:val="28"/>
                          <w:szCs w:val="28"/>
                        </w:rPr>
                        <w:t xml:space="preserve">               </w:t>
                      </w:r>
                      <w:r w:rsidRPr="00D20B90">
                        <w:rPr>
                          <w:rFonts w:ascii="Monotype Corsiva" w:hAnsi="Monotype Corsiva"/>
                          <w:sz w:val="28"/>
                          <w:szCs w:val="28"/>
                        </w:rPr>
                        <w:t xml:space="preserve">                       Fax:  334-794-3288                                                                 </w:t>
                      </w:r>
                      <w:r>
                        <w:rPr>
                          <w:rFonts w:ascii="Monotype Corsiva" w:hAnsi="Monotype Corsiva"/>
                          <w:sz w:val="28"/>
                          <w:szCs w:val="28"/>
                        </w:rPr>
                        <w:t xml:space="preserve">                   </w:t>
                      </w:r>
                      <w:r w:rsidRPr="00D20B90">
                        <w:rPr>
                          <w:rFonts w:ascii="Monotype Corsiva" w:hAnsi="Monotype Corsiva"/>
                          <w:sz w:val="28"/>
                          <w:szCs w:val="28"/>
                        </w:rPr>
                        <w:t xml:space="preserve">                                                  </w:t>
                      </w:r>
                    </w:p>
                    <w:p w:rsidR="00C950DD" w:rsidRDefault="008F0AC4" w:rsidP="008F0AC4">
                      <w:pPr>
                        <w:pStyle w:val="NoSpacing"/>
                        <w:ind w:left="0"/>
                        <w:rPr>
                          <w:rFonts w:ascii="Monotype Corsiva" w:hAnsi="Monotype Corsiva"/>
                          <w:sz w:val="28"/>
                          <w:szCs w:val="28"/>
                        </w:rPr>
                      </w:pPr>
                      <w:r>
                        <w:rPr>
                          <w:rFonts w:ascii="Monotype Corsiva" w:hAnsi="Monotype Corsiva"/>
                          <w:sz w:val="28"/>
                          <w:szCs w:val="28"/>
                        </w:rPr>
                        <w:t xml:space="preserve">                       </w:t>
                      </w:r>
                      <w:r w:rsidR="00F25145" w:rsidRPr="00D20B90">
                        <w:rPr>
                          <w:rFonts w:ascii="Monotype Corsiva" w:hAnsi="Monotype Corsiva"/>
                          <w:sz w:val="28"/>
                          <w:szCs w:val="28"/>
                        </w:rPr>
                        <w:t>Dothan, AL 36</w:t>
                      </w:r>
                      <w:r>
                        <w:rPr>
                          <w:rFonts w:ascii="Monotype Corsiva" w:hAnsi="Monotype Corsiva"/>
                          <w:sz w:val="28"/>
                          <w:szCs w:val="28"/>
                        </w:rPr>
                        <w:t xml:space="preserve">302                                                                                           </w:t>
                      </w:r>
                      <w:hyperlink r:id="rId9" w:history="1">
                        <w:r w:rsidR="00C950DD" w:rsidRPr="001316DA">
                          <w:rPr>
                            <w:rStyle w:val="Hyperlink"/>
                            <w:rFonts w:ascii="Monotype Corsiva" w:hAnsi="Monotype Corsiva"/>
                            <w:sz w:val="28"/>
                            <w:szCs w:val="28"/>
                          </w:rPr>
                          <w:t>www.searpdc.org</w:t>
                        </w:r>
                      </w:hyperlink>
                    </w:p>
                    <w:p w:rsidR="00F25145" w:rsidRPr="00C950DD" w:rsidRDefault="00F25145" w:rsidP="00C950DD">
                      <w:pPr>
                        <w:pStyle w:val="NoSpacing"/>
                        <w:rPr>
                          <w:rFonts w:ascii="Monotype Corsiva" w:hAnsi="Monotype Corsiva"/>
                          <w:sz w:val="16"/>
                          <w:szCs w:val="16"/>
                        </w:rPr>
                      </w:pPr>
                      <w:r w:rsidRPr="00C950DD">
                        <w:rPr>
                          <w:rFonts w:ascii="Monotype Corsiva" w:hAnsi="Monotype Corsiva"/>
                          <w:sz w:val="16"/>
                          <w:szCs w:val="16"/>
                        </w:rPr>
                        <w:t xml:space="preserve">                                                                                                       </w:t>
                      </w:r>
                    </w:p>
                  </w:txbxContent>
                </v:textbox>
              </v:shape>
            </w:pict>
          </mc:Fallback>
        </mc:AlternateContent>
      </w:r>
      <w:r w:rsidR="00F25145" w:rsidRPr="00F25145">
        <w:rPr>
          <w:rFonts w:ascii="Calibri" w:eastAsia="Calibri" w:hAnsi="Calibri" w:cs="Times New Roman"/>
          <w:noProof/>
        </w:rPr>
        <w:drawing>
          <wp:inline distT="0" distB="0" distL="0" distR="0">
            <wp:extent cx="1028700" cy="1028700"/>
            <wp:effectExtent l="0" t="0" r="0" b="0"/>
            <wp:docPr id="1" name="Picture 1" descr="searpd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pdc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784C93" w:rsidRDefault="00784C93" w:rsidP="00F25145">
      <w:pPr>
        <w:tabs>
          <w:tab w:val="center" w:pos="4680"/>
          <w:tab w:val="right" w:pos="9360"/>
        </w:tabs>
        <w:spacing w:line="240" w:lineRule="auto"/>
        <w:ind w:left="0"/>
        <w:jc w:val="center"/>
        <w:rPr>
          <w:rFonts w:ascii="Calibri" w:eastAsia="Calibri" w:hAnsi="Calibri" w:cs="Times New Roman"/>
        </w:rPr>
      </w:pPr>
    </w:p>
    <w:p w:rsidR="00283C69" w:rsidRPr="000071E0" w:rsidRDefault="00283C69" w:rsidP="00964785">
      <w:pPr>
        <w:ind w:left="0"/>
        <w:jc w:val="center"/>
        <w:rPr>
          <w:rFonts w:ascii="Monotype Corsiva" w:hAnsi="Monotype Corsiva"/>
          <w:i/>
          <w:sz w:val="28"/>
          <w:szCs w:val="28"/>
        </w:rPr>
      </w:pPr>
      <w:r w:rsidRPr="000071E0">
        <w:rPr>
          <w:rFonts w:ascii="Monotype Corsiva" w:hAnsi="Monotype Corsiva"/>
          <w:i/>
          <w:sz w:val="28"/>
          <w:szCs w:val="28"/>
        </w:rPr>
        <w:t>“Improving the Quality of Life for the Citizens of</w:t>
      </w:r>
    </w:p>
    <w:p w:rsidR="00283C69" w:rsidRPr="000071E0" w:rsidRDefault="00283C69" w:rsidP="00283C69">
      <w:pPr>
        <w:jc w:val="center"/>
        <w:rPr>
          <w:rFonts w:ascii="Monotype Corsiva" w:hAnsi="Monotype Corsiva"/>
          <w:i/>
          <w:sz w:val="28"/>
          <w:szCs w:val="28"/>
        </w:rPr>
      </w:pPr>
      <w:r w:rsidRPr="000071E0">
        <w:rPr>
          <w:rFonts w:ascii="Monotype Corsiva" w:hAnsi="Monotype Corsiva"/>
          <w:i/>
          <w:sz w:val="28"/>
          <w:szCs w:val="28"/>
        </w:rPr>
        <w:t>Barbour, Coffee, Covington, Dale, Geneva, Henry and Houston Counties”</w:t>
      </w:r>
    </w:p>
    <w:p w:rsidR="00283C69" w:rsidRPr="000071E0" w:rsidRDefault="00283C69" w:rsidP="00283C69">
      <w:pPr>
        <w:rPr>
          <w:rFonts w:ascii="Monotype Corsiva" w:hAnsi="Monotype Corsiva"/>
          <w:sz w:val="16"/>
          <w:szCs w:val="16"/>
        </w:rPr>
      </w:pPr>
    </w:p>
    <w:p w:rsidR="00B6282C" w:rsidRDefault="00B6282C" w:rsidP="00B6282C">
      <w:pPr>
        <w:ind w:left="0"/>
        <w:jc w:val="center"/>
        <w:rPr>
          <w:rFonts w:ascii="Times New Roman" w:hAnsi="Times New Roman"/>
          <w:b/>
          <w:sz w:val="28"/>
          <w:szCs w:val="28"/>
        </w:rPr>
      </w:pPr>
      <w:r>
        <w:rPr>
          <w:rFonts w:ascii="Times New Roman" w:hAnsi="Times New Roman"/>
          <w:b/>
          <w:sz w:val="28"/>
          <w:szCs w:val="28"/>
        </w:rPr>
        <w:t>MINUTES</w:t>
      </w:r>
      <w:r>
        <w:rPr>
          <w:rFonts w:ascii="Times New Roman" w:hAnsi="Times New Roman"/>
          <w:b/>
          <w:sz w:val="28"/>
          <w:szCs w:val="28"/>
        </w:rPr>
        <w:fldChar w:fldCharType="begin"/>
      </w:r>
      <w:r>
        <w:rPr>
          <w:rFonts w:ascii="Times New Roman" w:hAnsi="Times New Roman"/>
          <w:b/>
          <w:sz w:val="28"/>
          <w:szCs w:val="28"/>
        </w:rPr>
        <w:instrText xml:space="preserve">PRIVATE </w:instrText>
      </w:r>
      <w:r>
        <w:rPr>
          <w:rFonts w:ascii="Times New Roman" w:hAnsi="Times New Roman"/>
          <w:b/>
          <w:sz w:val="28"/>
          <w:szCs w:val="28"/>
        </w:rPr>
        <w:fldChar w:fldCharType="end"/>
      </w:r>
    </w:p>
    <w:p w:rsidR="00B6282C" w:rsidRPr="001E4AF5" w:rsidRDefault="00B6282C" w:rsidP="00B6282C">
      <w:pPr>
        <w:ind w:left="0"/>
        <w:jc w:val="center"/>
        <w:rPr>
          <w:rFonts w:ascii="Times New Roman" w:hAnsi="Times New Roman"/>
          <w:b/>
          <w:sz w:val="28"/>
          <w:szCs w:val="28"/>
        </w:rPr>
      </w:pPr>
      <w:r>
        <w:rPr>
          <w:rFonts w:ascii="Times New Roman" w:hAnsi="Times New Roman"/>
          <w:b/>
          <w:sz w:val="28"/>
          <w:szCs w:val="28"/>
        </w:rPr>
        <w:t>SEARP&amp;DC BOARD OF DIRECTORS MEETING</w:t>
      </w:r>
    </w:p>
    <w:p w:rsidR="00B6282C" w:rsidRDefault="00820CB1" w:rsidP="00B6282C">
      <w:pPr>
        <w:ind w:left="0"/>
        <w:jc w:val="center"/>
        <w:rPr>
          <w:rFonts w:ascii="Times New Roman" w:hAnsi="Times New Roman"/>
          <w:b/>
          <w:sz w:val="28"/>
          <w:szCs w:val="28"/>
        </w:rPr>
      </w:pPr>
      <w:r>
        <w:rPr>
          <w:rFonts w:ascii="Times New Roman" w:hAnsi="Times New Roman"/>
          <w:b/>
          <w:sz w:val="28"/>
          <w:szCs w:val="28"/>
        </w:rPr>
        <w:t>JUNE 8</w:t>
      </w:r>
      <w:r w:rsidR="00881512">
        <w:rPr>
          <w:rFonts w:ascii="Times New Roman" w:hAnsi="Times New Roman"/>
          <w:b/>
          <w:sz w:val="28"/>
          <w:szCs w:val="28"/>
        </w:rPr>
        <w:t>, 2023</w:t>
      </w:r>
    </w:p>
    <w:p w:rsidR="00B6282C" w:rsidRDefault="00B6282C" w:rsidP="00B6282C">
      <w:pPr>
        <w:ind w:left="0"/>
        <w:jc w:val="center"/>
        <w:rPr>
          <w:rFonts w:ascii="Times New Roman" w:hAnsi="Times New Roman"/>
          <w:b/>
          <w:sz w:val="28"/>
          <w:szCs w:val="28"/>
        </w:rPr>
      </w:pPr>
      <w:r>
        <w:rPr>
          <w:rFonts w:ascii="Times New Roman" w:hAnsi="Times New Roman"/>
          <w:b/>
          <w:sz w:val="28"/>
          <w:szCs w:val="28"/>
        </w:rPr>
        <w:t>3:00 PM</w:t>
      </w:r>
    </w:p>
    <w:p w:rsidR="00B6282C" w:rsidRDefault="00B6282C" w:rsidP="00B6282C">
      <w:pPr>
        <w:jc w:val="center"/>
        <w:rPr>
          <w:rFonts w:ascii="Times New Roman" w:hAnsi="Times New Roman"/>
          <w:b/>
          <w:sz w:val="16"/>
          <w:szCs w:val="16"/>
        </w:rPr>
      </w:pPr>
    </w:p>
    <w:p w:rsidR="00B6282C" w:rsidRDefault="00B6282C" w:rsidP="00652668">
      <w:pPr>
        <w:spacing w:line="240" w:lineRule="auto"/>
        <w:ind w:left="0"/>
        <w:rPr>
          <w:rFonts w:ascii="Times New Roman" w:hAnsi="Times New Roman"/>
        </w:rPr>
      </w:pPr>
      <w:r w:rsidRPr="009D0270">
        <w:rPr>
          <w:rFonts w:ascii="Times New Roman" w:hAnsi="Times New Roman"/>
        </w:rPr>
        <w:t xml:space="preserve">The </w:t>
      </w:r>
      <w:r w:rsidR="00820CB1">
        <w:rPr>
          <w:rFonts w:ascii="Times New Roman" w:hAnsi="Times New Roman"/>
          <w:b/>
        </w:rPr>
        <w:t>THIRD</w:t>
      </w:r>
      <w:r w:rsidRPr="009D0270">
        <w:rPr>
          <w:rFonts w:ascii="Times New Roman" w:hAnsi="Times New Roman"/>
          <w:b/>
        </w:rPr>
        <w:t xml:space="preserve"> </w:t>
      </w:r>
      <w:r w:rsidRPr="009D0270">
        <w:rPr>
          <w:rFonts w:ascii="Times New Roman" w:hAnsi="Times New Roman"/>
        </w:rPr>
        <w:t xml:space="preserve">regularly scheduled meeting of the Southeast Alabama Regional Planning and Development Commission Board of Directors for </w:t>
      </w:r>
      <w:r w:rsidR="00F05033">
        <w:rPr>
          <w:rFonts w:ascii="Times New Roman" w:hAnsi="Times New Roman"/>
          <w:b/>
        </w:rPr>
        <w:t>FISCAL YEAR 2023</w:t>
      </w:r>
      <w:r w:rsidRPr="009D0270">
        <w:rPr>
          <w:rFonts w:ascii="Times New Roman" w:hAnsi="Times New Roman"/>
          <w:b/>
        </w:rPr>
        <w:t xml:space="preserve"> </w:t>
      </w:r>
      <w:r w:rsidRPr="009D0270">
        <w:rPr>
          <w:rFonts w:ascii="Times New Roman" w:hAnsi="Times New Roman"/>
        </w:rPr>
        <w:t xml:space="preserve">convened on </w:t>
      </w:r>
      <w:r w:rsidR="00820CB1">
        <w:rPr>
          <w:rFonts w:ascii="Times New Roman" w:hAnsi="Times New Roman"/>
          <w:b/>
        </w:rPr>
        <w:t>June 8</w:t>
      </w:r>
      <w:r w:rsidR="00CD1729">
        <w:rPr>
          <w:rFonts w:ascii="Times New Roman" w:hAnsi="Times New Roman"/>
          <w:b/>
        </w:rPr>
        <w:t>, 2023</w:t>
      </w:r>
      <w:r w:rsidRPr="009D0270">
        <w:rPr>
          <w:rFonts w:ascii="Times New Roman" w:hAnsi="Times New Roman"/>
        </w:rPr>
        <w:t xml:space="preserve"> at </w:t>
      </w:r>
      <w:r w:rsidRPr="009D0270">
        <w:rPr>
          <w:rFonts w:ascii="Times New Roman" w:hAnsi="Times New Roman"/>
          <w:b/>
        </w:rPr>
        <w:t>3:00 PM.</w:t>
      </w:r>
      <w:r w:rsidRPr="009D0270">
        <w:rPr>
          <w:rFonts w:ascii="Times New Roman" w:hAnsi="Times New Roman"/>
        </w:rPr>
        <w:t xml:space="preserve"> </w:t>
      </w:r>
      <w:r>
        <w:rPr>
          <w:rFonts w:ascii="Times New Roman" w:hAnsi="Times New Roman"/>
        </w:rPr>
        <w:t>The meeting was held on the sixth floor of the Houston County Administration Building.</w:t>
      </w:r>
    </w:p>
    <w:p w:rsidR="00B6282C" w:rsidRPr="00D04B83" w:rsidRDefault="00B6282C" w:rsidP="00652668">
      <w:pPr>
        <w:spacing w:line="240" w:lineRule="auto"/>
        <w:ind w:left="0"/>
        <w:rPr>
          <w:rFonts w:ascii="Times New Roman" w:eastAsia="Times New Roman" w:hAnsi="Times New Roman" w:cs="Times New Roman"/>
          <w:b/>
        </w:rPr>
      </w:pPr>
    </w:p>
    <w:p w:rsidR="00B6282C" w:rsidRDefault="00B6282C" w:rsidP="00652668">
      <w:pPr>
        <w:spacing w:line="240" w:lineRule="auto"/>
        <w:ind w:left="0"/>
        <w:rPr>
          <w:rFonts w:ascii="Times New Roman" w:eastAsia="Calibri" w:hAnsi="Times New Roman" w:cs="Times New Roman"/>
        </w:rPr>
      </w:pPr>
      <w:r w:rsidRPr="009D0270">
        <w:rPr>
          <w:rFonts w:ascii="Times New Roman" w:hAnsi="Times New Roman"/>
          <w:b/>
        </w:rPr>
        <w:t>Board Officers:</w:t>
      </w:r>
      <w:r w:rsidRPr="009D0270">
        <w:rPr>
          <w:rFonts w:ascii="Times New Roman" w:eastAsia="Calibri" w:hAnsi="Times New Roman" w:cs="Times New Roman"/>
        </w:rPr>
        <w:t xml:space="preserve"> </w:t>
      </w:r>
      <w:r w:rsidR="009454E5">
        <w:rPr>
          <w:rFonts w:ascii="Times New Roman" w:eastAsia="Calibri" w:hAnsi="Times New Roman" w:cs="Times New Roman"/>
        </w:rPr>
        <w:t xml:space="preserve">Chairman Lori Wilcoxon (Houston County), </w:t>
      </w:r>
      <w:r w:rsidR="006F2F4E">
        <w:rPr>
          <w:rFonts w:ascii="Times New Roman" w:eastAsia="Calibri" w:hAnsi="Times New Roman" w:cs="Times New Roman"/>
        </w:rPr>
        <w:t>Second</w:t>
      </w:r>
      <w:r>
        <w:rPr>
          <w:rFonts w:ascii="Times New Roman" w:eastAsia="Calibri" w:hAnsi="Times New Roman" w:cs="Times New Roman"/>
        </w:rPr>
        <w:t xml:space="preserve"> Vi</w:t>
      </w:r>
      <w:r w:rsidR="006F2F4E">
        <w:rPr>
          <w:rFonts w:ascii="Times New Roman" w:eastAsia="Calibri" w:hAnsi="Times New Roman" w:cs="Times New Roman"/>
        </w:rPr>
        <w:t>ce Chairman</w:t>
      </w:r>
      <w:r w:rsidR="00AC1477">
        <w:rPr>
          <w:rFonts w:ascii="Times New Roman" w:eastAsia="Calibri" w:hAnsi="Times New Roman" w:cs="Times New Roman"/>
        </w:rPr>
        <w:t xml:space="preserve"> Mark Blankenship (Dale County)</w:t>
      </w:r>
      <w:r w:rsidR="009454E5">
        <w:rPr>
          <w:rFonts w:ascii="Times New Roman" w:eastAsia="Calibri" w:hAnsi="Times New Roman" w:cs="Times New Roman"/>
        </w:rPr>
        <w:t>,</w:t>
      </w:r>
      <w:r w:rsidR="00EA23CC">
        <w:rPr>
          <w:rFonts w:ascii="Times New Roman" w:eastAsia="Calibri" w:hAnsi="Times New Roman" w:cs="Times New Roman"/>
        </w:rPr>
        <w:t xml:space="preserve"> and</w:t>
      </w:r>
      <w:r w:rsidR="009454E5">
        <w:rPr>
          <w:rFonts w:ascii="Times New Roman" w:eastAsia="Calibri" w:hAnsi="Times New Roman" w:cs="Times New Roman"/>
        </w:rPr>
        <w:t xml:space="preserve"> </w:t>
      </w:r>
      <w:r w:rsidR="00EA23CC">
        <w:rPr>
          <w:rFonts w:ascii="Times New Roman" w:eastAsia="Calibri" w:hAnsi="Times New Roman" w:cs="Times New Roman"/>
        </w:rPr>
        <w:t>Secretary/Treasurer Rod Morgan (Coffee County).</w:t>
      </w:r>
    </w:p>
    <w:p w:rsidR="00AC1477" w:rsidRPr="009D0270" w:rsidRDefault="00AC1477" w:rsidP="00652668">
      <w:pPr>
        <w:spacing w:line="240" w:lineRule="auto"/>
        <w:ind w:left="0"/>
        <w:rPr>
          <w:rFonts w:ascii="Times New Roman" w:hAnsi="Times New Roman"/>
        </w:rPr>
      </w:pPr>
    </w:p>
    <w:p w:rsidR="00AC1477" w:rsidRPr="009D0270" w:rsidRDefault="00B6282C" w:rsidP="00AC1477">
      <w:pPr>
        <w:spacing w:line="240" w:lineRule="auto"/>
        <w:ind w:left="0"/>
        <w:rPr>
          <w:rFonts w:ascii="Times New Roman" w:eastAsia="Calibri" w:hAnsi="Times New Roman" w:cs="Times New Roman"/>
        </w:rPr>
      </w:pPr>
      <w:r w:rsidRPr="009D0270">
        <w:rPr>
          <w:rFonts w:ascii="Times New Roman" w:hAnsi="Times New Roman"/>
          <w:b/>
        </w:rPr>
        <w:t>Executive Committee Members</w:t>
      </w:r>
      <w:r w:rsidRPr="009D0270">
        <w:rPr>
          <w:rFonts w:ascii="Times New Roman" w:hAnsi="Times New Roman"/>
        </w:rPr>
        <w:t>:</w:t>
      </w:r>
      <w:r>
        <w:rPr>
          <w:rFonts w:ascii="Times New Roman" w:hAnsi="Times New Roman"/>
        </w:rPr>
        <w:t xml:space="preserve"> </w:t>
      </w:r>
      <w:r w:rsidR="00AC1477">
        <w:rPr>
          <w:rFonts w:ascii="Times New Roman" w:eastAsia="Calibri" w:hAnsi="Times New Roman" w:cs="Times New Roman"/>
        </w:rPr>
        <w:t>Earl Gilmore (Barbour County), Thomas Crossley (Barbour County), Rob Hinson (Geneva Cou</w:t>
      </w:r>
      <w:r w:rsidR="00EA23CC">
        <w:rPr>
          <w:rFonts w:ascii="Times New Roman" w:eastAsia="Calibri" w:hAnsi="Times New Roman" w:cs="Times New Roman"/>
        </w:rPr>
        <w:t>nty),</w:t>
      </w:r>
      <w:r w:rsidR="00D262B7">
        <w:rPr>
          <w:rFonts w:ascii="Times New Roman" w:eastAsia="Calibri" w:hAnsi="Times New Roman" w:cs="Times New Roman"/>
        </w:rPr>
        <w:t xml:space="preserve"> and</w:t>
      </w:r>
      <w:r w:rsidR="00AC1477">
        <w:rPr>
          <w:rFonts w:ascii="Times New Roman" w:eastAsia="Calibri" w:hAnsi="Times New Roman" w:cs="Times New Roman"/>
        </w:rPr>
        <w:t xml:space="preserve"> David Money (Henry County</w:t>
      </w:r>
      <w:r w:rsidR="00D262B7">
        <w:rPr>
          <w:rFonts w:ascii="Times New Roman" w:eastAsia="Calibri" w:hAnsi="Times New Roman" w:cs="Times New Roman"/>
        </w:rPr>
        <w:t>)</w:t>
      </w:r>
      <w:r w:rsidR="00AC1477" w:rsidRPr="009D0270">
        <w:rPr>
          <w:rFonts w:ascii="Times New Roman" w:hAnsi="Times New Roman" w:cs="Times New Roman"/>
        </w:rPr>
        <w:t xml:space="preserve">. </w:t>
      </w:r>
    </w:p>
    <w:p w:rsidR="00B6282C" w:rsidRDefault="00B6282C" w:rsidP="00652668">
      <w:pPr>
        <w:spacing w:line="240" w:lineRule="auto"/>
        <w:ind w:left="0"/>
        <w:rPr>
          <w:rFonts w:ascii="Times New Roman" w:hAnsi="Times New Roman" w:cs="Times New Roman"/>
          <w:b/>
        </w:rPr>
      </w:pPr>
    </w:p>
    <w:p w:rsidR="00B6282C" w:rsidRPr="009D0270" w:rsidRDefault="00B6282C" w:rsidP="00652668">
      <w:pPr>
        <w:tabs>
          <w:tab w:val="left" w:pos="900"/>
        </w:tabs>
        <w:spacing w:line="240" w:lineRule="auto"/>
        <w:ind w:left="0"/>
        <w:rPr>
          <w:rFonts w:ascii="Times New Roman" w:hAnsi="Times New Roman" w:cs="Times New Roman"/>
        </w:rPr>
      </w:pPr>
      <w:r w:rsidRPr="008C7950">
        <w:rPr>
          <w:rFonts w:ascii="Times New Roman" w:hAnsi="Times New Roman" w:cs="Times New Roman"/>
          <w:b/>
        </w:rPr>
        <w:t>Board of Directors</w:t>
      </w:r>
      <w:r w:rsidRPr="008C7950">
        <w:rPr>
          <w:rFonts w:ascii="Times New Roman" w:hAnsi="Times New Roman" w:cs="Times New Roman"/>
        </w:rPr>
        <w:t>:</w:t>
      </w:r>
      <w:r>
        <w:rPr>
          <w:rFonts w:ascii="Times New Roman" w:hAnsi="Times New Roman" w:cs="Times New Roman"/>
        </w:rPr>
        <w:t xml:space="preserve"> </w:t>
      </w:r>
      <w:r w:rsidR="00370F30">
        <w:rPr>
          <w:rFonts w:ascii="Times New Roman" w:hAnsi="Times New Roman" w:cs="Times New Roman"/>
        </w:rPr>
        <w:t>Rachel Smith (Barbour County),</w:t>
      </w:r>
      <w:r w:rsidR="006F0B99">
        <w:rPr>
          <w:rFonts w:ascii="Times New Roman" w:hAnsi="Times New Roman" w:cs="Times New Roman"/>
        </w:rPr>
        <w:t xml:space="preserve"> </w:t>
      </w:r>
      <w:r w:rsidR="00F23658">
        <w:rPr>
          <w:rFonts w:ascii="Times New Roman" w:hAnsi="Times New Roman" w:cs="Times New Roman"/>
        </w:rPr>
        <w:t xml:space="preserve">Tom Maddox (Coffee County), </w:t>
      </w:r>
      <w:r w:rsidR="006F0B99">
        <w:rPr>
          <w:rFonts w:ascii="Times New Roman" w:hAnsi="Times New Roman" w:cs="Times New Roman"/>
        </w:rPr>
        <w:t xml:space="preserve">Terry </w:t>
      </w:r>
      <w:r w:rsidR="00370F30">
        <w:rPr>
          <w:rFonts w:ascii="Times New Roman" w:hAnsi="Times New Roman" w:cs="Times New Roman"/>
        </w:rPr>
        <w:t>Holley (Covington County),</w:t>
      </w:r>
      <w:r w:rsidR="00E91F25">
        <w:rPr>
          <w:rFonts w:ascii="Times New Roman" w:hAnsi="Times New Roman" w:cs="Times New Roman"/>
        </w:rPr>
        <w:t xml:space="preserve"> Steve McKin</w:t>
      </w:r>
      <w:r w:rsidR="000711B0">
        <w:rPr>
          <w:rFonts w:ascii="Times New Roman" w:hAnsi="Times New Roman" w:cs="Times New Roman"/>
        </w:rPr>
        <w:t>non (Dale County), Frankie Wilson</w:t>
      </w:r>
      <w:r w:rsidR="00E91F25">
        <w:rPr>
          <w:rFonts w:ascii="Times New Roman" w:hAnsi="Times New Roman" w:cs="Times New Roman"/>
        </w:rPr>
        <w:t xml:space="preserve"> (Dale County)</w:t>
      </w:r>
      <w:r w:rsidR="00876D35">
        <w:rPr>
          <w:rFonts w:ascii="Times New Roman" w:hAnsi="Times New Roman" w:cs="Times New Roman"/>
        </w:rPr>
        <w:t>,</w:t>
      </w:r>
      <w:r>
        <w:rPr>
          <w:rFonts w:ascii="Times New Roman" w:hAnsi="Times New Roman" w:cs="Times New Roman"/>
        </w:rPr>
        <w:t xml:space="preserve"> </w:t>
      </w:r>
      <w:r w:rsidR="006B1A06">
        <w:rPr>
          <w:rFonts w:ascii="Times New Roman" w:hAnsi="Times New Roman" w:cs="Times New Roman"/>
        </w:rPr>
        <w:t>Kelli Brannon (Geneva County), David Hayes (Geneva County),</w:t>
      </w:r>
      <w:r w:rsidR="006B1A06" w:rsidRPr="006B1A06">
        <w:rPr>
          <w:rFonts w:ascii="Times New Roman" w:hAnsi="Times New Roman" w:cs="Times New Roman"/>
        </w:rPr>
        <w:t xml:space="preserve"> </w:t>
      </w:r>
      <w:r w:rsidR="006B1A06">
        <w:rPr>
          <w:rFonts w:ascii="Times New Roman" w:hAnsi="Times New Roman" w:cs="Times New Roman"/>
        </w:rPr>
        <w:t xml:space="preserve">Henry Grimsley </w:t>
      </w:r>
      <w:r>
        <w:rPr>
          <w:rFonts w:ascii="Times New Roman" w:hAnsi="Times New Roman" w:cs="Times New Roman"/>
        </w:rPr>
        <w:t>(Henry Cou</w:t>
      </w:r>
      <w:r w:rsidR="00E91F25">
        <w:rPr>
          <w:rFonts w:ascii="Times New Roman" w:hAnsi="Times New Roman" w:cs="Times New Roman"/>
        </w:rPr>
        <w:t>nty),</w:t>
      </w:r>
      <w:r w:rsidR="006F2F4E">
        <w:rPr>
          <w:rFonts w:ascii="Times New Roman" w:hAnsi="Times New Roman" w:cs="Times New Roman"/>
        </w:rPr>
        <w:t xml:space="preserve"> Jimmy Money (Henry County), Brandon Shoupe (Houston County), Kimberl</w:t>
      </w:r>
      <w:r w:rsidR="007C08B3">
        <w:rPr>
          <w:rFonts w:ascii="Times New Roman" w:hAnsi="Times New Roman" w:cs="Times New Roman"/>
        </w:rPr>
        <w:t>y Trotter</w:t>
      </w:r>
      <w:r w:rsidR="00F23658">
        <w:rPr>
          <w:rFonts w:ascii="Times New Roman" w:hAnsi="Times New Roman" w:cs="Times New Roman"/>
        </w:rPr>
        <w:t xml:space="preserve"> (Houston County), </w:t>
      </w:r>
      <w:r w:rsidR="006F2F4E">
        <w:rPr>
          <w:rFonts w:ascii="Times New Roman" w:hAnsi="Times New Roman" w:cs="Times New Roman"/>
        </w:rPr>
        <w:t>Michael Smith (Houston County)</w:t>
      </w:r>
      <w:r w:rsidR="00F23658">
        <w:rPr>
          <w:rFonts w:ascii="Times New Roman" w:hAnsi="Times New Roman" w:cs="Times New Roman"/>
        </w:rPr>
        <w:t xml:space="preserve"> and Kevin Dorsey (Houston County)</w:t>
      </w:r>
      <w:r w:rsidR="00E91F25">
        <w:rPr>
          <w:rFonts w:ascii="Times New Roman" w:eastAsia="Calibri" w:hAnsi="Times New Roman" w:cs="Times New Roman"/>
        </w:rPr>
        <w:t>.</w:t>
      </w:r>
    </w:p>
    <w:p w:rsidR="00B6282C" w:rsidRPr="009D0270" w:rsidRDefault="00B6282C" w:rsidP="00652668">
      <w:pPr>
        <w:spacing w:line="240" w:lineRule="auto"/>
        <w:ind w:left="0"/>
        <w:rPr>
          <w:rFonts w:ascii="Times New Roman" w:hAnsi="Times New Roman"/>
        </w:rPr>
      </w:pPr>
    </w:p>
    <w:p w:rsidR="00B6282C" w:rsidRPr="009D0270" w:rsidRDefault="00B6282C" w:rsidP="00C166C5">
      <w:pPr>
        <w:pStyle w:val="Heading3"/>
        <w:tabs>
          <w:tab w:val="left" w:pos="720"/>
        </w:tabs>
        <w:rPr>
          <w:szCs w:val="22"/>
        </w:rPr>
      </w:pPr>
      <w:r w:rsidRPr="009D0270">
        <w:rPr>
          <w:szCs w:val="22"/>
        </w:rPr>
        <w:t xml:space="preserve">ITEM 1: </w:t>
      </w:r>
      <w:r>
        <w:rPr>
          <w:szCs w:val="22"/>
        </w:rPr>
        <w:t xml:space="preserve">Call to Order / Invocation / Establishment </w:t>
      </w:r>
      <w:r w:rsidR="00D418F1">
        <w:rPr>
          <w:szCs w:val="22"/>
        </w:rPr>
        <w:t xml:space="preserve">of Quorum – </w:t>
      </w:r>
      <w:r w:rsidR="00E84932">
        <w:rPr>
          <w:szCs w:val="22"/>
        </w:rPr>
        <w:t xml:space="preserve">Chairperson Wilcoxon </w:t>
      </w:r>
    </w:p>
    <w:p w:rsidR="00F51544" w:rsidRPr="00576EDE" w:rsidRDefault="00820CB1" w:rsidP="00576EDE">
      <w:pPr>
        <w:pStyle w:val="NoSpacing"/>
        <w:ind w:left="900"/>
        <w:rPr>
          <w:rFonts w:ascii="Times New Roman" w:hAnsi="Times New Roman" w:cs="Times New Roman"/>
        </w:rPr>
      </w:pPr>
      <w:r>
        <w:rPr>
          <w:rFonts w:ascii="Times New Roman" w:eastAsia="Calibri" w:hAnsi="Times New Roman" w:cs="Times New Roman"/>
        </w:rPr>
        <w:t>Chairperson Wilcox</w:t>
      </w:r>
      <w:r w:rsidR="00203EA7">
        <w:rPr>
          <w:rFonts w:ascii="Times New Roman" w:eastAsia="Calibri" w:hAnsi="Times New Roman" w:cs="Times New Roman"/>
        </w:rPr>
        <w:t>on</w:t>
      </w:r>
      <w:r w:rsidR="00B6282C" w:rsidRPr="009D0270">
        <w:rPr>
          <w:rFonts w:ascii="Times New Roman" w:eastAsia="Calibri" w:hAnsi="Times New Roman" w:cs="Times New Roman"/>
        </w:rPr>
        <w:t xml:space="preserve"> </w:t>
      </w:r>
      <w:r w:rsidR="00B6282C" w:rsidRPr="009D0270">
        <w:rPr>
          <w:rFonts w:ascii="Times New Roman" w:hAnsi="Times New Roman" w:cs="Times New Roman"/>
        </w:rPr>
        <w:t>called the meeting to order at 3:00 PM</w:t>
      </w:r>
      <w:r w:rsidR="00576EDE">
        <w:rPr>
          <w:rFonts w:ascii="Times New Roman" w:hAnsi="Times New Roman" w:cs="Times New Roman"/>
        </w:rPr>
        <w:t xml:space="preserve"> and asked Rod Morgan</w:t>
      </w:r>
      <w:r w:rsidR="00872E01">
        <w:rPr>
          <w:rFonts w:ascii="Times New Roman" w:hAnsi="Times New Roman" w:cs="Times New Roman"/>
        </w:rPr>
        <w:t xml:space="preserve"> </w:t>
      </w:r>
      <w:r w:rsidR="00B6282C">
        <w:rPr>
          <w:rFonts w:ascii="Times New Roman" w:hAnsi="Times New Roman" w:cs="Times New Roman"/>
        </w:rPr>
        <w:t>to begin</w:t>
      </w:r>
      <w:r w:rsidR="00B6282C" w:rsidRPr="009D0270">
        <w:rPr>
          <w:rFonts w:ascii="Times New Roman" w:hAnsi="Times New Roman" w:cs="Times New Roman"/>
        </w:rPr>
        <w:t xml:space="preserve"> the meeting with prayer. </w:t>
      </w:r>
      <w:r>
        <w:rPr>
          <w:rFonts w:ascii="Times New Roman" w:hAnsi="Times New Roman" w:cs="Times New Roman"/>
        </w:rPr>
        <w:t>She</w:t>
      </w:r>
      <w:r w:rsidR="00B6282C">
        <w:rPr>
          <w:rFonts w:ascii="Times New Roman" w:hAnsi="Times New Roman" w:cs="Times New Roman"/>
        </w:rPr>
        <w:t xml:space="preserve"> welcomed everyone</w:t>
      </w:r>
      <w:r w:rsidR="00576EDE">
        <w:rPr>
          <w:rFonts w:ascii="Times New Roman" w:hAnsi="Times New Roman" w:cs="Times New Roman"/>
        </w:rPr>
        <w:t xml:space="preserve"> and introduced new board member David Hayes, Mayor of Geneva and</w:t>
      </w:r>
      <w:r w:rsidR="007C08B3">
        <w:rPr>
          <w:rFonts w:ascii="Times New Roman" w:hAnsi="Times New Roman" w:cs="Times New Roman"/>
        </w:rPr>
        <w:t xml:space="preserve"> Guest Speaker</w:t>
      </w:r>
      <w:r w:rsidR="00576EDE">
        <w:rPr>
          <w:rFonts w:ascii="Times New Roman" w:hAnsi="Times New Roman" w:cs="Times New Roman"/>
        </w:rPr>
        <w:t xml:space="preserve"> </w:t>
      </w:r>
      <w:r w:rsidR="00576EDE" w:rsidRPr="00576EDE">
        <w:rPr>
          <w:rFonts w:ascii="Times New Roman" w:hAnsi="Times New Roman" w:cs="Times New Roman"/>
        </w:rPr>
        <w:t>Melanie Hill, Office of U.S. Senator Katie Britt</w:t>
      </w:r>
      <w:r w:rsidR="00576EDE">
        <w:rPr>
          <w:rFonts w:ascii="Times New Roman" w:hAnsi="Times New Roman" w:cs="Times New Roman"/>
        </w:rPr>
        <w:t>.</w:t>
      </w:r>
    </w:p>
    <w:p w:rsidR="00F51544" w:rsidRDefault="00F51544" w:rsidP="00652668">
      <w:pPr>
        <w:pStyle w:val="NoSpacing"/>
        <w:ind w:left="720"/>
        <w:rPr>
          <w:rFonts w:ascii="Times New Roman" w:hAnsi="Times New Roman" w:cs="Times New Roman"/>
        </w:rPr>
      </w:pPr>
    </w:p>
    <w:p w:rsidR="00684C6B" w:rsidRDefault="00F05033" w:rsidP="00684C6B">
      <w:pPr>
        <w:pStyle w:val="Heading3"/>
      </w:pPr>
      <w:r>
        <w:t>ITEM 2</w:t>
      </w:r>
      <w:r w:rsidR="00B63224">
        <w:t>:</w:t>
      </w:r>
      <w:r>
        <w:t xml:space="preserve"> </w:t>
      </w:r>
      <w:r w:rsidR="00A06CC6">
        <w:t>Guest Speaker</w:t>
      </w:r>
      <w:r w:rsidR="005430D9">
        <w:t xml:space="preserve"> Melanie Hill</w:t>
      </w:r>
      <w:r w:rsidR="005430D9" w:rsidRPr="00606837">
        <w:t xml:space="preserve">, </w:t>
      </w:r>
      <w:r w:rsidR="005430D9">
        <w:t xml:space="preserve">Office of U.S. </w:t>
      </w:r>
      <w:r w:rsidR="00684C6B">
        <w:t>Senator Katie Britt</w:t>
      </w:r>
    </w:p>
    <w:p w:rsidR="00684C6B" w:rsidRDefault="00684C6B" w:rsidP="0065441D">
      <w:pPr>
        <w:pStyle w:val="NoSpacing"/>
        <w:ind w:left="900"/>
        <w:rPr>
          <w:rFonts w:ascii="Times New Roman" w:hAnsi="Times New Roman" w:cs="Times New Roman"/>
        </w:rPr>
      </w:pPr>
      <w:r w:rsidRPr="0065441D">
        <w:rPr>
          <w:rFonts w:ascii="Times New Roman" w:hAnsi="Times New Roman" w:cs="Times New Roman"/>
        </w:rPr>
        <w:t>Ms. Hill</w:t>
      </w:r>
      <w:r w:rsidR="00713754">
        <w:rPr>
          <w:rFonts w:ascii="Times New Roman" w:hAnsi="Times New Roman" w:cs="Times New Roman"/>
        </w:rPr>
        <w:t>, Field Representative</w:t>
      </w:r>
      <w:r w:rsidRPr="0065441D">
        <w:rPr>
          <w:rFonts w:ascii="Times New Roman" w:hAnsi="Times New Roman" w:cs="Times New Roman"/>
        </w:rPr>
        <w:t xml:space="preserve"> informed the Board that U.S. Senator Katie Britt is a proud to champion hardworking as a United States Senator for the great state of Alabama. Most recently, Katie worked to grow food-paying jobs and opportunity for all Alabamians while standing up for small and rural businesses. </w:t>
      </w:r>
      <w:r w:rsidR="0065441D" w:rsidRPr="0065441D">
        <w:rPr>
          <w:rFonts w:ascii="Times New Roman" w:hAnsi="Times New Roman" w:cs="Times New Roman"/>
        </w:rPr>
        <w:t xml:space="preserve">A passion first instilled by her parents, both small businesses owners in her native Wiregrass. She stated she strongly believes that no child’s zip code should determine their opportunity in life. A practicing attorney by trade, Katie is a </w:t>
      </w:r>
      <w:r w:rsidR="0065441D" w:rsidRPr="0065441D">
        <w:rPr>
          <w:rFonts w:ascii="Times New Roman" w:hAnsi="Times New Roman" w:cs="Times New Roman"/>
        </w:rPr>
        <w:lastRenderedPageBreak/>
        <w:t xml:space="preserve">graduate of the University of Alabama and the University of Alabama School of Law. She previously served as the chief of staff to Alabama’s then-senior U. S. Senator and has served on numerous boards and committees. </w:t>
      </w:r>
      <w:r w:rsidR="00713754">
        <w:rPr>
          <w:rFonts w:ascii="Times New Roman" w:hAnsi="Times New Roman" w:cs="Times New Roman"/>
        </w:rPr>
        <w:t>Ms. Hill stated she has known Senator Britt since she was</w:t>
      </w:r>
      <w:r w:rsidR="00EA58CE">
        <w:rPr>
          <w:rFonts w:ascii="Times New Roman" w:hAnsi="Times New Roman" w:cs="Times New Roman"/>
        </w:rPr>
        <w:t xml:space="preserve"> </w:t>
      </w:r>
      <w:r w:rsidR="00713754">
        <w:rPr>
          <w:rFonts w:ascii="Times New Roman" w:hAnsi="Times New Roman" w:cs="Times New Roman"/>
        </w:rPr>
        <w:t xml:space="preserve">7 years old. “Katie can be in the middle of a tornado listening to you and make you think you are the only person in the world”. </w:t>
      </w:r>
      <w:r w:rsidR="0065441D" w:rsidRPr="0065441D">
        <w:rPr>
          <w:rFonts w:ascii="Times New Roman" w:hAnsi="Times New Roman" w:cs="Times New Roman"/>
        </w:rPr>
        <w:t>She noted that her cards would be available and to please feel free to contact her.</w:t>
      </w:r>
    </w:p>
    <w:p w:rsidR="00576EDE" w:rsidRPr="0065441D" w:rsidRDefault="00576EDE" w:rsidP="0065441D">
      <w:pPr>
        <w:pStyle w:val="NoSpacing"/>
        <w:ind w:left="900"/>
        <w:rPr>
          <w:rFonts w:ascii="Times New Roman" w:hAnsi="Times New Roman" w:cs="Times New Roman"/>
        </w:rPr>
      </w:pPr>
    </w:p>
    <w:p w:rsidR="005430D9" w:rsidRPr="00881512" w:rsidRDefault="00820CB1" w:rsidP="0065441D">
      <w:pPr>
        <w:pStyle w:val="NoSpacing"/>
        <w:ind w:left="0"/>
        <w:rPr>
          <w:rFonts w:ascii="Times New Roman" w:hAnsi="Times New Roman" w:cs="Times New Roman"/>
          <w:shd w:val="clear" w:color="auto" w:fill="FFFFFF"/>
        </w:rPr>
      </w:pPr>
      <w:r>
        <w:rPr>
          <w:rFonts w:ascii="Times New Roman" w:hAnsi="Times New Roman" w:cs="Times New Roman"/>
          <w:b/>
        </w:rPr>
        <w:t>ITEM 3:</w:t>
      </w:r>
      <w:r w:rsidR="005430D9">
        <w:rPr>
          <w:rFonts w:ascii="Times New Roman" w:hAnsi="Times New Roman" w:cs="Times New Roman"/>
          <w:b/>
        </w:rPr>
        <w:t xml:space="preserve"> </w:t>
      </w:r>
      <w:r w:rsidR="005430D9" w:rsidRPr="009F3D60">
        <w:rPr>
          <w:rFonts w:ascii="Times New Roman" w:hAnsi="Times New Roman" w:cs="Times New Roman"/>
          <w:b/>
        </w:rPr>
        <w:t>Review and Approval of Minutes from t</w:t>
      </w:r>
      <w:r w:rsidR="005430D9">
        <w:rPr>
          <w:rFonts w:ascii="Times New Roman" w:hAnsi="Times New Roman" w:cs="Times New Roman"/>
          <w:b/>
        </w:rPr>
        <w:t>he form March 9, 2023 &amp; May 4, 2023</w:t>
      </w:r>
      <w:r w:rsidR="005430D9" w:rsidRPr="009F3D60">
        <w:rPr>
          <w:rFonts w:ascii="Times New Roman" w:hAnsi="Times New Roman" w:cs="Times New Roman"/>
          <w:b/>
        </w:rPr>
        <w:t xml:space="preserve"> – </w:t>
      </w:r>
      <w:r w:rsidR="0065441D">
        <w:rPr>
          <w:rFonts w:ascii="Times New Roman" w:hAnsi="Times New Roman" w:cs="Times New Roman"/>
          <w:b/>
        </w:rPr>
        <w:t xml:space="preserve">Lori </w:t>
      </w:r>
      <w:r w:rsidR="00E84932">
        <w:rPr>
          <w:rFonts w:ascii="Times New Roman" w:hAnsi="Times New Roman" w:cs="Times New Roman"/>
          <w:b/>
        </w:rPr>
        <w:t>Wilcoxon</w:t>
      </w:r>
      <w:r w:rsidR="005430D9">
        <w:rPr>
          <w:rFonts w:ascii="Times New Roman" w:hAnsi="Times New Roman" w:cs="Times New Roman"/>
          <w:b/>
        </w:rPr>
        <w:t xml:space="preserve">  </w:t>
      </w:r>
    </w:p>
    <w:p w:rsidR="005430D9" w:rsidRDefault="007C08B3" w:rsidP="00576EDE">
      <w:pPr>
        <w:pStyle w:val="NoSpacing"/>
        <w:ind w:left="900"/>
        <w:rPr>
          <w:rFonts w:ascii="Times New Roman" w:hAnsi="Times New Roman" w:cs="Times New Roman"/>
        </w:rPr>
      </w:pPr>
      <w:r>
        <w:rPr>
          <w:rFonts w:ascii="Times New Roman" w:hAnsi="Times New Roman" w:cs="Times New Roman"/>
        </w:rPr>
        <w:t xml:space="preserve">Thomas Crossley </w:t>
      </w:r>
      <w:r w:rsidR="005430D9" w:rsidRPr="009F3D60">
        <w:rPr>
          <w:rFonts w:ascii="Times New Roman" w:hAnsi="Times New Roman" w:cs="Times New Roman"/>
        </w:rPr>
        <w:t>made a motion to approve the minutes as presented.</w:t>
      </w:r>
      <w:r w:rsidR="00576EDE">
        <w:rPr>
          <w:rFonts w:ascii="Times New Roman" w:hAnsi="Times New Roman" w:cs="Times New Roman"/>
        </w:rPr>
        <w:t xml:space="preserve"> Terry Holley</w:t>
      </w:r>
      <w:r w:rsidR="005430D9">
        <w:rPr>
          <w:rFonts w:ascii="Times New Roman" w:hAnsi="Times New Roman" w:cs="Times New Roman"/>
        </w:rPr>
        <w:t xml:space="preserve"> seconded</w:t>
      </w:r>
      <w:r w:rsidR="005430D9" w:rsidRPr="009F3D60">
        <w:rPr>
          <w:rFonts w:ascii="Times New Roman" w:hAnsi="Times New Roman" w:cs="Times New Roman"/>
        </w:rPr>
        <w:t xml:space="preserve"> the motion. The motion was passed by a unanimous vote.</w:t>
      </w:r>
    </w:p>
    <w:p w:rsidR="00EA58CE" w:rsidRDefault="00EA58CE" w:rsidP="00EA58CE">
      <w:pPr>
        <w:spacing w:line="240" w:lineRule="auto"/>
        <w:ind w:left="0"/>
        <w:rPr>
          <w:rFonts w:ascii="Times New Roman" w:hAnsi="Times New Roman" w:cs="Times New Roman"/>
          <w:b/>
        </w:rPr>
      </w:pPr>
    </w:p>
    <w:p w:rsidR="00D92A0B" w:rsidRPr="00116FC9" w:rsidRDefault="00F05033" w:rsidP="00347C70">
      <w:pPr>
        <w:spacing w:after="160" w:line="259" w:lineRule="auto"/>
        <w:ind w:left="0"/>
        <w:rPr>
          <w:rFonts w:ascii="Times New Roman" w:hAnsi="Times New Roman" w:cs="Times New Roman"/>
          <w:b/>
        </w:rPr>
      </w:pPr>
      <w:r>
        <w:rPr>
          <w:rFonts w:ascii="Times New Roman" w:hAnsi="Times New Roman" w:cs="Times New Roman"/>
          <w:b/>
        </w:rPr>
        <w:t>I</w:t>
      </w:r>
      <w:r w:rsidR="00820CB1">
        <w:rPr>
          <w:rFonts w:ascii="Times New Roman" w:hAnsi="Times New Roman" w:cs="Times New Roman"/>
          <w:b/>
        </w:rPr>
        <w:t>TEM 4</w:t>
      </w:r>
      <w:r w:rsidR="00B6282C" w:rsidRPr="00347C70">
        <w:rPr>
          <w:rFonts w:ascii="Times New Roman" w:hAnsi="Times New Roman" w:cs="Times New Roman"/>
          <w:b/>
        </w:rPr>
        <w:t>: Report of Officers, Committees, and Departments</w:t>
      </w:r>
    </w:p>
    <w:p w:rsidR="00DB5EBF" w:rsidRDefault="00B6282C" w:rsidP="0039214F">
      <w:pPr>
        <w:pStyle w:val="ListParagraph"/>
        <w:numPr>
          <w:ilvl w:val="0"/>
          <w:numId w:val="1"/>
        </w:numPr>
        <w:tabs>
          <w:tab w:val="left" w:pos="720"/>
          <w:tab w:val="left" w:pos="990"/>
        </w:tabs>
        <w:spacing w:line="240" w:lineRule="auto"/>
        <w:ind w:left="720"/>
        <w:rPr>
          <w:rFonts w:ascii="Times New Roman" w:eastAsia="Times New Roman" w:hAnsi="Times New Roman" w:cs="Times New Roman"/>
          <w:b/>
        </w:rPr>
      </w:pPr>
      <w:r w:rsidRPr="00427F9A">
        <w:rPr>
          <w:rFonts w:ascii="Times New Roman" w:eastAsia="Times New Roman" w:hAnsi="Times New Roman" w:cs="Times New Roman"/>
          <w:b/>
        </w:rPr>
        <w:t>Executive Committee Report</w:t>
      </w:r>
      <w:r w:rsidR="00252546">
        <w:rPr>
          <w:rFonts w:ascii="Times New Roman" w:eastAsia="Times New Roman" w:hAnsi="Times New Roman" w:cs="Times New Roman"/>
          <w:b/>
        </w:rPr>
        <w:t xml:space="preserve">  </w:t>
      </w:r>
    </w:p>
    <w:p w:rsidR="005430D9" w:rsidRPr="00363A9E" w:rsidRDefault="005430D9" w:rsidP="005430D9">
      <w:pPr>
        <w:pStyle w:val="ListParagraph"/>
        <w:tabs>
          <w:tab w:val="left" w:pos="720"/>
          <w:tab w:val="left" w:pos="990"/>
        </w:tabs>
        <w:spacing w:line="240" w:lineRule="auto"/>
        <w:rPr>
          <w:rFonts w:ascii="Times New Roman" w:eastAsia="Times New Roman" w:hAnsi="Times New Roman" w:cs="Times New Roman"/>
          <w:b/>
        </w:rPr>
      </w:pPr>
    </w:p>
    <w:p w:rsidR="00A06CC6" w:rsidRPr="00363A9E" w:rsidRDefault="00A06CC6" w:rsidP="00F51544">
      <w:pPr>
        <w:pStyle w:val="ListParagraph"/>
        <w:numPr>
          <w:ilvl w:val="0"/>
          <w:numId w:val="10"/>
        </w:numPr>
        <w:spacing w:line="240" w:lineRule="auto"/>
        <w:ind w:left="1620"/>
        <w:contextualSpacing w:val="0"/>
        <w:rPr>
          <w:rFonts w:ascii="Times New Roman" w:hAnsi="Times New Roman"/>
          <w:b/>
        </w:rPr>
      </w:pPr>
      <w:r w:rsidRPr="00363A9E">
        <w:rPr>
          <w:rFonts w:ascii="Times New Roman" w:hAnsi="Times New Roman"/>
          <w:b/>
        </w:rPr>
        <w:t>FY 2022 Audit Review – Josh Riley, McDaniel &amp; Associates</w:t>
      </w:r>
    </w:p>
    <w:p w:rsidR="00FD2248" w:rsidRDefault="00FD2248" w:rsidP="00FD2248">
      <w:pPr>
        <w:pStyle w:val="NoSpacing"/>
        <w:ind w:left="1620"/>
        <w:rPr>
          <w:rFonts w:ascii="Times New Roman" w:hAnsi="Times New Roman" w:cs="Times New Roman"/>
        </w:rPr>
      </w:pPr>
      <w:r w:rsidRPr="009D0270">
        <w:rPr>
          <w:rFonts w:ascii="Times New Roman" w:hAnsi="Times New Roman" w:cs="Times New Roman"/>
        </w:rPr>
        <w:t>Board members were involved in the discussion and participated in the development and approval</w:t>
      </w:r>
      <w:r>
        <w:rPr>
          <w:rFonts w:ascii="Times New Roman" w:hAnsi="Times New Roman" w:cs="Times New Roman"/>
        </w:rPr>
        <w:t xml:space="preserve"> of FY 2022 Audit Review. Earl Gilmore</w:t>
      </w:r>
      <w:r w:rsidRPr="009D0270">
        <w:rPr>
          <w:rFonts w:ascii="Times New Roman" w:hAnsi="Times New Roman" w:cs="Times New Roman"/>
        </w:rPr>
        <w:t xml:space="preserve"> made a </w:t>
      </w:r>
      <w:r>
        <w:rPr>
          <w:rFonts w:ascii="Times New Roman" w:hAnsi="Times New Roman" w:cs="Times New Roman"/>
        </w:rPr>
        <w:t xml:space="preserve">motion to approve the Audit. Steve McKinnon </w:t>
      </w:r>
      <w:r w:rsidRPr="009D0270">
        <w:rPr>
          <w:rFonts w:ascii="Times New Roman" w:hAnsi="Times New Roman" w:cs="Times New Roman"/>
        </w:rPr>
        <w:t>seconded the motion. The motion was passed by a unanimous vote.</w:t>
      </w:r>
    </w:p>
    <w:p w:rsidR="00F51544" w:rsidRPr="00363A9E" w:rsidRDefault="00F51544" w:rsidP="00F51544">
      <w:pPr>
        <w:pStyle w:val="ListParagraph"/>
        <w:spacing w:line="240" w:lineRule="auto"/>
        <w:ind w:left="1620"/>
        <w:contextualSpacing w:val="0"/>
        <w:rPr>
          <w:rFonts w:ascii="Times New Roman" w:hAnsi="Times New Roman"/>
          <w:b/>
        </w:rPr>
      </w:pPr>
    </w:p>
    <w:p w:rsidR="00A06CC6" w:rsidRDefault="00A06CC6" w:rsidP="00F51544">
      <w:pPr>
        <w:pStyle w:val="ListParagraph"/>
        <w:numPr>
          <w:ilvl w:val="0"/>
          <w:numId w:val="10"/>
        </w:numPr>
        <w:spacing w:line="240" w:lineRule="auto"/>
        <w:ind w:left="1620"/>
        <w:contextualSpacing w:val="0"/>
        <w:rPr>
          <w:rFonts w:ascii="Times New Roman" w:hAnsi="Times New Roman"/>
          <w:b/>
        </w:rPr>
      </w:pPr>
      <w:r w:rsidRPr="00363A9E">
        <w:rPr>
          <w:rFonts w:ascii="Times New Roman" w:hAnsi="Times New Roman"/>
          <w:b/>
        </w:rPr>
        <w:t>Resolution # 471 Revolving Loan Fund (RLF) Certification – Rachel Armstrong</w:t>
      </w:r>
    </w:p>
    <w:p w:rsidR="004B4A77" w:rsidRDefault="004B4A77" w:rsidP="004B4A77">
      <w:pPr>
        <w:pStyle w:val="NoSpacing"/>
        <w:ind w:left="1620"/>
        <w:rPr>
          <w:rFonts w:ascii="Times New Roman" w:hAnsi="Times New Roman" w:cs="Times New Roman"/>
        </w:rPr>
      </w:pPr>
      <w:r w:rsidRPr="009D0270">
        <w:rPr>
          <w:rFonts w:ascii="Times New Roman" w:hAnsi="Times New Roman" w:cs="Times New Roman"/>
        </w:rPr>
        <w:t xml:space="preserve">Ms. Armstrong informed </w:t>
      </w:r>
      <w:r>
        <w:rPr>
          <w:rFonts w:ascii="Times New Roman" w:hAnsi="Times New Roman" w:cs="Times New Roman"/>
        </w:rPr>
        <w:t xml:space="preserve">the </w:t>
      </w:r>
      <w:r w:rsidRPr="009D0270">
        <w:rPr>
          <w:rFonts w:ascii="Times New Roman" w:hAnsi="Times New Roman" w:cs="Times New Roman"/>
        </w:rPr>
        <w:t>Board that the Southeast Alabama Regional Planning and Development Commission has conducted its Revolving Loan Fund Program for the past year's reporting p</w:t>
      </w:r>
      <w:r>
        <w:rPr>
          <w:rFonts w:ascii="Times New Roman" w:hAnsi="Times New Roman" w:cs="Times New Roman"/>
        </w:rPr>
        <w:t>eriod ending September 30, 2020</w:t>
      </w:r>
      <w:r w:rsidRPr="009D0270">
        <w:rPr>
          <w:rFonts w:ascii="Times New Roman" w:hAnsi="Times New Roman" w:cs="Times New Roman"/>
        </w:rPr>
        <w:t xml:space="preserve">. The </w:t>
      </w:r>
      <w:r>
        <w:rPr>
          <w:rFonts w:ascii="Times New Roman" w:hAnsi="Times New Roman" w:cs="Times New Roman"/>
        </w:rPr>
        <w:t>SEARP&amp;DC’s</w:t>
      </w:r>
      <w:r w:rsidRPr="009D0270">
        <w:rPr>
          <w:rFonts w:ascii="Times New Roman" w:hAnsi="Times New Roman" w:cs="Times New Roman"/>
        </w:rPr>
        <w:t xml:space="preserve"> Revolving Loan Fund Loan Administration Board has reviewed the RLF's performance for the preceding year relative to the area's adjustment strategy and the RLF Plan. The RLF Plan is consistent with and supportive of the area's current economic adjustment strategy and the RLF is being operated in accordance with the policies and procedures contained in the RLF Plan, and the loan portfolio meets the standards </w:t>
      </w:r>
      <w:r>
        <w:rPr>
          <w:rFonts w:ascii="Times New Roman" w:hAnsi="Times New Roman" w:cs="Times New Roman"/>
        </w:rPr>
        <w:t>contained therein,</w:t>
      </w:r>
      <w:r w:rsidRPr="009D0270">
        <w:rPr>
          <w:rFonts w:ascii="Times New Roman" w:hAnsi="Times New Roman" w:cs="Times New Roman"/>
        </w:rPr>
        <w:t xml:space="preserve"> by the </w:t>
      </w:r>
      <w:r>
        <w:rPr>
          <w:rFonts w:ascii="Times New Roman" w:hAnsi="Times New Roman" w:cs="Times New Roman"/>
        </w:rPr>
        <w:t>SEARP&amp;DC’</w:t>
      </w:r>
      <w:r w:rsidRPr="009D0270">
        <w:rPr>
          <w:rFonts w:ascii="Times New Roman" w:hAnsi="Times New Roman" w:cs="Times New Roman"/>
        </w:rPr>
        <w:t>s Revolving Loan Fund Loan Administration Board that this Board certifies the Revolving Loan Fund Program meets the annual certification requirements as required in Section VIII.D, of the Economic Development Administration's Revolving Loan Fund Administration Manual dated March 15, 1993. Board members were involved in the discussion and participated in the development and approval</w:t>
      </w:r>
      <w:r w:rsidR="00CB69D4">
        <w:rPr>
          <w:rFonts w:ascii="Times New Roman" w:hAnsi="Times New Roman" w:cs="Times New Roman"/>
        </w:rPr>
        <w:t xml:space="preserve"> of Resolution #471</w:t>
      </w:r>
      <w:r>
        <w:rPr>
          <w:rFonts w:ascii="Times New Roman" w:hAnsi="Times New Roman" w:cs="Times New Roman"/>
        </w:rPr>
        <w:t xml:space="preserve">. </w:t>
      </w:r>
      <w:r w:rsidR="00FD2248">
        <w:rPr>
          <w:rFonts w:ascii="Times New Roman" w:hAnsi="Times New Roman" w:cs="Times New Roman"/>
        </w:rPr>
        <w:t>Earl Gilmore</w:t>
      </w:r>
      <w:r w:rsidRPr="009D0270">
        <w:rPr>
          <w:rFonts w:ascii="Times New Roman" w:hAnsi="Times New Roman" w:cs="Times New Roman"/>
        </w:rPr>
        <w:t xml:space="preserve"> made </w:t>
      </w:r>
      <w:bookmarkStart w:id="0" w:name="_GoBack"/>
      <w:bookmarkEnd w:id="0"/>
      <w:r w:rsidRPr="009D0270">
        <w:rPr>
          <w:rFonts w:ascii="Times New Roman" w:hAnsi="Times New Roman" w:cs="Times New Roman"/>
        </w:rPr>
        <w:t>a motion to approve the Resolution</w:t>
      </w:r>
      <w:r w:rsidR="00CB69D4">
        <w:rPr>
          <w:rFonts w:ascii="Times New Roman" w:hAnsi="Times New Roman" w:cs="Times New Roman"/>
        </w:rPr>
        <w:t xml:space="preserve">. </w:t>
      </w:r>
      <w:r w:rsidR="00FD2248">
        <w:rPr>
          <w:rFonts w:ascii="Times New Roman" w:hAnsi="Times New Roman" w:cs="Times New Roman"/>
        </w:rPr>
        <w:t>Steve McKinnon</w:t>
      </w:r>
      <w:r>
        <w:rPr>
          <w:rFonts w:ascii="Times New Roman" w:hAnsi="Times New Roman" w:cs="Times New Roman"/>
        </w:rPr>
        <w:t xml:space="preserve"> </w:t>
      </w:r>
      <w:r w:rsidRPr="009D0270">
        <w:rPr>
          <w:rFonts w:ascii="Times New Roman" w:hAnsi="Times New Roman" w:cs="Times New Roman"/>
        </w:rPr>
        <w:t>seconded the motion. The motion was passed by a unanimous vote.</w:t>
      </w:r>
    </w:p>
    <w:p w:rsidR="00F51544" w:rsidRPr="005B58D4" w:rsidRDefault="00F51544" w:rsidP="005B58D4">
      <w:pPr>
        <w:spacing w:line="240" w:lineRule="auto"/>
        <w:ind w:left="0"/>
        <w:rPr>
          <w:rFonts w:ascii="Times New Roman" w:hAnsi="Times New Roman"/>
          <w:b/>
        </w:rPr>
      </w:pPr>
    </w:p>
    <w:p w:rsidR="00A06CC6" w:rsidRDefault="00A06CC6" w:rsidP="00F51544">
      <w:pPr>
        <w:pStyle w:val="ListParagraph"/>
        <w:numPr>
          <w:ilvl w:val="0"/>
          <w:numId w:val="10"/>
        </w:numPr>
        <w:spacing w:line="240" w:lineRule="auto"/>
        <w:ind w:left="1620"/>
        <w:contextualSpacing w:val="0"/>
        <w:rPr>
          <w:rFonts w:ascii="Times New Roman" w:hAnsi="Times New Roman"/>
          <w:b/>
        </w:rPr>
      </w:pPr>
      <w:r w:rsidRPr="00363A9E">
        <w:rPr>
          <w:rFonts w:ascii="Times New Roman" w:hAnsi="Times New Roman"/>
          <w:b/>
        </w:rPr>
        <w:t>New Job to Classification Plan – Janitor (Head Start) - Wendy Cook</w:t>
      </w:r>
    </w:p>
    <w:p w:rsidR="00215919" w:rsidRDefault="005B58D4" w:rsidP="00215919">
      <w:pPr>
        <w:pStyle w:val="NoSpacing"/>
        <w:ind w:left="1620"/>
        <w:rPr>
          <w:rFonts w:ascii="Times New Roman" w:hAnsi="Times New Roman" w:cs="Times New Roman"/>
        </w:rPr>
      </w:pPr>
      <w:r>
        <w:rPr>
          <w:rFonts w:ascii="Times New Roman" w:hAnsi="Times New Roman"/>
        </w:rPr>
        <w:t>Ms. Cook informed the Board that she was re</w:t>
      </w:r>
      <w:r w:rsidR="008E6809">
        <w:rPr>
          <w:rFonts w:ascii="Times New Roman" w:hAnsi="Times New Roman"/>
        </w:rPr>
        <w:t>questing the</w:t>
      </w:r>
      <w:r w:rsidR="007C08B3">
        <w:rPr>
          <w:rFonts w:ascii="Times New Roman" w:hAnsi="Times New Roman"/>
        </w:rPr>
        <w:t>ir</w:t>
      </w:r>
      <w:r w:rsidR="008E6809">
        <w:rPr>
          <w:rFonts w:ascii="Times New Roman" w:hAnsi="Times New Roman"/>
        </w:rPr>
        <w:t xml:space="preserve"> approv</w:t>
      </w:r>
      <w:r w:rsidR="007C08B3">
        <w:rPr>
          <w:rFonts w:ascii="Times New Roman" w:hAnsi="Times New Roman"/>
        </w:rPr>
        <w:t>al</w:t>
      </w:r>
      <w:r w:rsidR="008E6809">
        <w:rPr>
          <w:rFonts w:ascii="Times New Roman" w:hAnsi="Times New Roman"/>
        </w:rPr>
        <w:t xml:space="preserve"> to add a new job position (Janitor) to the Head Start department. She stated under the general supervision of the </w:t>
      </w:r>
      <w:r w:rsidR="007C08B3">
        <w:rPr>
          <w:rFonts w:ascii="Times New Roman" w:hAnsi="Times New Roman"/>
        </w:rPr>
        <w:t>Center D</w:t>
      </w:r>
      <w:r w:rsidR="008E6809">
        <w:rPr>
          <w:rFonts w:ascii="Times New Roman" w:hAnsi="Times New Roman"/>
        </w:rPr>
        <w:t xml:space="preserve">irector, the employee serves as a cleaner for cleaning the centers to include hallways, classrooms, lunchrooms, offices, any additional rooms and all </w:t>
      </w:r>
      <w:r w:rsidR="00215919">
        <w:rPr>
          <w:rFonts w:ascii="Times New Roman" w:hAnsi="Times New Roman"/>
        </w:rPr>
        <w:t xml:space="preserve">facilities in a timely manner while ensuring all areas remain neat </w:t>
      </w:r>
      <w:r w:rsidR="007C08B3">
        <w:rPr>
          <w:rFonts w:ascii="Times New Roman" w:hAnsi="Times New Roman"/>
        </w:rPr>
        <w:t xml:space="preserve">and </w:t>
      </w:r>
      <w:r w:rsidR="00215919">
        <w:rPr>
          <w:rFonts w:ascii="Times New Roman" w:hAnsi="Times New Roman"/>
        </w:rPr>
        <w:t xml:space="preserve">organized. Will perform various cleaning duties throughout the center. This position is considered security-sensitive and is subject to a pre-employment background check and random drug screening. Some travel within the seven (7) county catchment area may be required. </w:t>
      </w:r>
      <w:r w:rsidR="009B1286" w:rsidRPr="009D0270">
        <w:rPr>
          <w:rFonts w:ascii="Times New Roman" w:hAnsi="Times New Roman" w:cs="Times New Roman"/>
        </w:rPr>
        <w:t>Board members were involved in the discussion and participated in the development and approval</w:t>
      </w:r>
      <w:r w:rsidR="009B1286">
        <w:rPr>
          <w:rFonts w:ascii="Times New Roman" w:hAnsi="Times New Roman" w:cs="Times New Roman"/>
        </w:rPr>
        <w:t xml:space="preserve"> of the New Job Classification Plan.</w:t>
      </w:r>
      <w:r w:rsidR="001610EC">
        <w:rPr>
          <w:rFonts w:ascii="Times New Roman" w:hAnsi="Times New Roman" w:cs="Times New Roman"/>
        </w:rPr>
        <w:t xml:space="preserve"> Terry Holley </w:t>
      </w:r>
      <w:r w:rsidR="009B1286" w:rsidRPr="009D0270">
        <w:rPr>
          <w:rFonts w:ascii="Times New Roman" w:hAnsi="Times New Roman" w:cs="Times New Roman"/>
        </w:rPr>
        <w:t xml:space="preserve">made </w:t>
      </w:r>
      <w:r w:rsidR="009B1286" w:rsidRPr="009D0270">
        <w:rPr>
          <w:rFonts w:ascii="Times New Roman" w:hAnsi="Times New Roman" w:cs="Times New Roman"/>
        </w:rPr>
        <w:lastRenderedPageBreak/>
        <w:t xml:space="preserve">a </w:t>
      </w:r>
      <w:r w:rsidR="007C08B3">
        <w:rPr>
          <w:rFonts w:ascii="Times New Roman" w:hAnsi="Times New Roman" w:cs="Times New Roman"/>
        </w:rPr>
        <w:t>motion to approve the new j</w:t>
      </w:r>
      <w:r w:rsidR="009B1286">
        <w:rPr>
          <w:rFonts w:ascii="Times New Roman" w:hAnsi="Times New Roman" w:cs="Times New Roman"/>
        </w:rPr>
        <w:t xml:space="preserve">ob </w:t>
      </w:r>
      <w:r w:rsidR="007C08B3">
        <w:rPr>
          <w:rFonts w:ascii="Times New Roman" w:hAnsi="Times New Roman" w:cs="Times New Roman"/>
        </w:rPr>
        <w:t>c</w:t>
      </w:r>
      <w:r w:rsidR="009B1286">
        <w:rPr>
          <w:rFonts w:ascii="Times New Roman" w:hAnsi="Times New Roman" w:cs="Times New Roman"/>
        </w:rPr>
        <w:t xml:space="preserve">lassification. </w:t>
      </w:r>
      <w:r w:rsidR="001610EC">
        <w:rPr>
          <w:rFonts w:ascii="Times New Roman" w:hAnsi="Times New Roman" w:cs="Times New Roman"/>
        </w:rPr>
        <w:t>Rod Morgan</w:t>
      </w:r>
      <w:r w:rsidR="00215919">
        <w:rPr>
          <w:rFonts w:ascii="Times New Roman" w:hAnsi="Times New Roman" w:cs="Times New Roman"/>
        </w:rPr>
        <w:t xml:space="preserve"> </w:t>
      </w:r>
      <w:r w:rsidR="00215919" w:rsidRPr="009D0270">
        <w:rPr>
          <w:rFonts w:ascii="Times New Roman" w:hAnsi="Times New Roman" w:cs="Times New Roman"/>
        </w:rPr>
        <w:t>seconded the motion. The motion was passed by a unanimous vote.</w:t>
      </w:r>
    </w:p>
    <w:p w:rsidR="00F51544" w:rsidRPr="00231E36" w:rsidRDefault="00F51544" w:rsidP="00231E36">
      <w:pPr>
        <w:spacing w:line="240" w:lineRule="auto"/>
        <w:ind w:left="0"/>
        <w:rPr>
          <w:rFonts w:ascii="Times New Roman" w:hAnsi="Times New Roman"/>
          <w:b/>
        </w:rPr>
      </w:pPr>
    </w:p>
    <w:p w:rsidR="00A06CC6" w:rsidRPr="00363A9E" w:rsidRDefault="00A06CC6" w:rsidP="00F51544">
      <w:pPr>
        <w:pStyle w:val="ListParagraph"/>
        <w:numPr>
          <w:ilvl w:val="0"/>
          <w:numId w:val="10"/>
        </w:numPr>
        <w:spacing w:line="240" w:lineRule="auto"/>
        <w:ind w:left="1620"/>
        <w:contextualSpacing w:val="0"/>
        <w:rPr>
          <w:rFonts w:ascii="Times New Roman" w:hAnsi="Times New Roman"/>
          <w:b/>
        </w:rPr>
      </w:pPr>
      <w:r w:rsidRPr="00363A9E">
        <w:rPr>
          <w:rFonts w:ascii="Times New Roman" w:hAnsi="Times New Roman"/>
          <w:b/>
        </w:rPr>
        <w:t>Adoption of New Organizational Chart - Wendy Cook</w:t>
      </w:r>
    </w:p>
    <w:p w:rsidR="00F51544" w:rsidRDefault="006F3F66" w:rsidP="009D5BDA">
      <w:pPr>
        <w:pStyle w:val="NoSpacing"/>
        <w:ind w:left="1620"/>
        <w:rPr>
          <w:rFonts w:ascii="Times New Roman" w:hAnsi="Times New Roman" w:cs="Times New Roman"/>
        </w:rPr>
      </w:pPr>
      <w:r>
        <w:rPr>
          <w:rFonts w:ascii="Times New Roman" w:hAnsi="Times New Roman"/>
        </w:rPr>
        <w:t xml:space="preserve">Ms. Cook informed the Board that </w:t>
      </w:r>
      <w:r w:rsidR="007C08B3">
        <w:rPr>
          <w:rFonts w:ascii="Times New Roman" w:hAnsi="Times New Roman"/>
        </w:rPr>
        <w:t>a n</w:t>
      </w:r>
      <w:r>
        <w:rPr>
          <w:rFonts w:ascii="Times New Roman" w:hAnsi="Times New Roman"/>
        </w:rPr>
        <w:t xml:space="preserve">ew Organizational Chart was being updated to reflect the </w:t>
      </w:r>
      <w:r w:rsidR="00D565B0">
        <w:rPr>
          <w:rFonts w:ascii="Times New Roman" w:hAnsi="Times New Roman"/>
        </w:rPr>
        <w:t xml:space="preserve">new jobs that have been created </w:t>
      </w:r>
      <w:r w:rsidR="009D5BDA">
        <w:rPr>
          <w:rFonts w:ascii="Times New Roman" w:hAnsi="Times New Roman"/>
        </w:rPr>
        <w:t xml:space="preserve">at SEARP&amp;DC </w:t>
      </w:r>
      <w:r w:rsidR="00D565B0">
        <w:rPr>
          <w:rFonts w:ascii="Times New Roman" w:hAnsi="Times New Roman"/>
        </w:rPr>
        <w:t xml:space="preserve">and from the </w:t>
      </w:r>
      <w:r w:rsidR="00D565B0" w:rsidRPr="00D565B0">
        <w:rPr>
          <w:rFonts w:ascii="Times New Roman" w:hAnsi="Times New Roman" w:cs="Times New Roman"/>
        </w:rPr>
        <w:t xml:space="preserve">Program of Work (POW), the Human Resources Consulting division of the Government and Economic </w:t>
      </w:r>
      <w:r w:rsidR="00D565B0">
        <w:rPr>
          <w:rFonts w:ascii="Times New Roman" w:hAnsi="Times New Roman" w:cs="Times New Roman"/>
        </w:rPr>
        <w:t>Development Institute (GEDI/HR)</w:t>
      </w:r>
      <w:r w:rsidR="009D5BDA">
        <w:rPr>
          <w:rFonts w:ascii="Times New Roman" w:hAnsi="Times New Roman" w:cs="Times New Roman"/>
        </w:rPr>
        <w:t xml:space="preserve"> through Auburn University.</w:t>
      </w:r>
      <w:r w:rsidR="009B1286" w:rsidRPr="009B1286">
        <w:rPr>
          <w:rFonts w:ascii="Times New Roman" w:hAnsi="Times New Roman" w:cs="Times New Roman"/>
        </w:rPr>
        <w:t xml:space="preserve"> </w:t>
      </w:r>
      <w:r w:rsidR="009B1286" w:rsidRPr="009D0270">
        <w:rPr>
          <w:rFonts w:ascii="Times New Roman" w:hAnsi="Times New Roman" w:cs="Times New Roman"/>
        </w:rPr>
        <w:t>Board members were involved in the discussion and participated</w:t>
      </w:r>
      <w:r w:rsidR="009B1286">
        <w:rPr>
          <w:rFonts w:ascii="Times New Roman" w:hAnsi="Times New Roman" w:cs="Times New Roman"/>
        </w:rPr>
        <w:t xml:space="preserve"> in the development and adoption of the </w:t>
      </w:r>
      <w:r w:rsidR="007C08B3">
        <w:rPr>
          <w:rFonts w:ascii="Times New Roman" w:hAnsi="Times New Roman" w:cs="Times New Roman"/>
        </w:rPr>
        <w:t>n</w:t>
      </w:r>
      <w:r w:rsidR="009B1286">
        <w:rPr>
          <w:rFonts w:ascii="Times New Roman" w:hAnsi="Times New Roman" w:cs="Times New Roman"/>
        </w:rPr>
        <w:t xml:space="preserve">ew Organizational Chart. </w:t>
      </w:r>
      <w:r w:rsidR="001610EC">
        <w:rPr>
          <w:rFonts w:ascii="Times New Roman" w:hAnsi="Times New Roman" w:cs="Times New Roman"/>
        </w:rPr>
        <w:t>Earl Gilmore</w:t>
      </w:r>
      <w:r w:rsidR="009B1286">
        <w:rPr>
          <w:rFonts w:ascii="Times New Roman" w:hAnsi="Times New Roman" w:cs="Times New Roman"/>
        </w:rPr>
        <w:t xml:space="preserve"> </w:t>
      </w:r>
      <w:r w:rsidR="009D5BDA" w:rsidRPr="009D0270">
        <w:rPr>
          <w:rFonts w:ascii="Times New Roman" w:hAnsi="Times New Roman" w:cs="Times New Roman"/>
        </w:rPr>
        <w:t xml:space="preserve">made a </w:t>
      </w:r>
      <w:r w:rsidR="009D5BDA">
        <w:rPr>
          <w:rFonts w:ascii="Times New Roman" w:hAnsi="Times New Roman" w:cs="Times New Roman"/>
        </w:rPr>
        <w:t xml:space="preserve">motion to approve. </w:t>
      </w:r>
      <w:r w:rsidR="000355DD">
        <w:rPr>
          <w:rFonts w:ascii="Times New Roman" w:hAnsi="Times New Roman" w:cs="Times New Roman"/>
        </w:rPr>
        <w:t>Frankie Wilson</w:t>
      </w:r>
      <w:r w:rsidR="009D5BDA">
        <w:rPr>
          <w:rFonts w:ascii="Times New Roman" w:hAnsi="Times New Roman" w:cs="Times New Roman"/>
        </w:rPr>
        <w:t xml:space="preserve"> </w:t>
      </w:r>
      <w:r w:rsidR="009D5BDA" w:rsidRPr="009D0270">
        <w:rPr>
          <w:rFonts w:ascii="Times New Roman" w:hAnsi="Times New Roman" w:cs="Times New Roman"/>
        </w:rPr>
        <w:t>seconded the motion. The motion was passed by a unanimous vote.</w:t>
      </w:r>
    </w:p>
    <w:p w:rsidR="009D5BDA" w:rsidRPr="009D5BDA" w:rsidRDefault="009D5BDA" w:rsidP="009D5BDA">
      <w:pPr>
        <w:pStyle w:val="NoSpacing"/>
        <w:ind w:left="1620"/>
        <w:rPr>
          <w:rFonts w:ascii="Times New Roman" w:hAnsi="Times New Roman" w:cs="Times New Roman"/>
        </w:rPr>
      </w:pPr>
    </w:p>
    <w:p w:rsidR="00F51544" w:rsidRPr="00363A9E" w:rsidRDefault="00A06CC6" w:rsidP="00F51544">
      <w:pPr>
        <w:pStyle w:val="ListParagraph"/>
        <w:numPr>
          <w:ilvl w:val="0"/>
          <w:numId w:val="10"/>
        </w:numPr>
        <w:spacing w:line="240" w:lineRule="auto"/>
        <w:ind w:left="1620"/>
        <w:contextualSpacing w:val="0"/>
        <w:rPr>
          <w:rFonts w:ascii="Times New Roman" w:hAnsi="Times New Roman"/>
          <w:b/>
        </w:rPr>
      </w:pPr>
      <w:r w:rsidRPr="00363A9E">
        <w:rPr>
          <w:rFonts w:ascii="Times New Roman" w:hAnsi="Times New Roman"/>
          <w:b/>
        </w:rPr>
        <w:t xml:space="preserve">Employee Handbook Revision - Policy 220 Timekeeping and Schedules – Wendy </w:t>
      </w:r>
    </w:p>
    <w:p w:rsidR="00A06CC6" w:rsidRDefault="00A06CC6" w:rsidP="00F51544">
      <w:pPr>
        <w:pStyle w:val="ListParagraph"/>
        <w:spacing w:line="240" w:lineRule="auto"/>
        <w:ind w:left="1620"/>
        <w:contextualSpacing w:val="0"/>
        <w:rPr>
          <w:rFonts w:ascii="Times New Roman" w:hAnsi="Times New Roman"/>
          <w:b/>
        </w:rPr>
      </w:pPr>
      <w:r w:rsidRPr="00363A9E">
        <w:rPr>
          <w:rFonts w:ascii="Times New Roman" w:hAnsi="Times New Roman"/>
          <w:b/>
        </w:rPr>
        <w:t>Cook</w:t>
      </w:r>
    </w:p>
    <w:p w:rsidR="0076160A" w:rsidRPr="0076160A" w:rsidRDefault="0076160A" w:rsidP="007E1BA7">
      <w:pPr>
        <w:pStyle w:val="NoSpacing"/>
        <w:ind w:left="1620"/>
        <w:rPr>
          <w:rFonts w:ascii="Times New Roman" w:hAnsi="Times New Roman" w:cs="Times New Roman"/>
        </w:rPr>
      </w:pPr>
      <w:r w:rsidRPr="0076160A">
        <w:rPr>
          <w:rFonts w:ascii="Times New Roman" w:hAnsi="Times New Roman" w:cs="Times New Roman"/>
        </w:rPr>
        <w:t xml:space="preserve">Ms. Cook informed the Board that Policy 220 Timekeeping and Schedules was being updated </w:t>
      </w:r>
      <w:r>
        <w:rPr>
          <w:rFonts w:ascii="Times New Roman" w:hAnsi="Times New Roman" w:cs="Times New Roman"/>
        </w:rPr>
        <w:t xml:space="preserve">for the </w:t>
      </w:r>
      <w:r w:rsidRPr="0076160A">
        <w:rPr>
          <w:rFonts w:ascii="Times New Roman" w:hAnsi="Times New Roman" w:cs="Times New Roman"/>
          <w:w w:val="115"/>
        </w:rPr>
        <w:t>Wiregrass Transit Staff</w:t>
      </w:r>
      <w:r>
        <w:rPr>
          <w:rFonts w:ascii="Times New Roman" w:hAnsi="Times New Roman" w:cs="Times New Roman"/>
          <w:w w:val="115"/>
        </w:rPr>
        <w:t>.</w:t>
      </w:r>
      <w:r>
        <w:rPr>
          <w:rFonts w:ascii="Times New Roman" w:hAnsi="Times New Roman" w:cs="Times New Roman"/>
        </w:rPr>
        <w:t xml:space="preserve"> </w:t>
      </w:r>
      <w:r w:rsidRPr="0076160A">
        <w:rPr>
          <w:rFonts w:ascii="Times New Roman" w:hAnsi="Times New Roman" w:cs="Times New Roman"/>
          <w:w w:val="105"/>
        </w:rPr>
        <w:t>Wiregrass</w:t>
      </w:r>
      <w:r w:rsidRPr="0076160A">
        <w:rPr>
          <w:rFonts w:ascii="Times New Roman" w:hAnsi="Times New Roman" w:cs="Times New Roman"/>
          <w:spacing w:val="-23"/>
          <w:w w:val="105"/>
        </w:rPr>
        <w:t xml:space="preserve"> </w:t>
      </w:r>
      <w:r w:rsidRPr="0076160A">
        <w:rPr>
          <w:rFonts w:ascii="Times New Roman" w:hAnsi="Times New Roman" w:cs="Times New Roman"/>
          <w:w w:val="105"/>
        </w:rPr>
        <w:t>Transit</w:t>
      </w:r>
      <w:r w:rsidRPr="0076160A">
        <w:rPr>
          <w:rFonts w:ascii="Times New Roman" w:hAnsi="Times New Roman" w:cs="Times New Roman"/>
          <w:spacing w:val="-21"/>
          <w:w w:val="105"/>
        </w:rPr>
        <w:t xml:space="preserve"> </w:t>
      </w:r>
      <w:r w:rsidRPr="0076160A">
        <w:rPr>
          <w:rFonts w:ascii="Times New Roman" w:hAnsi="Times New Roman" w:cs="Times New Roman"/>
          <w:w w:val="105"/>
        </w:rPr>
        <w:t>office</w:t>
      </w:r>
      <w:r w:rsidRPr="0076160A">
        <w:rPr>
          <w:rFonts w:ascii="Times New Roman" w:hAnsi="Times New Roman" w:cs="Times New Roman"/>
          <w:spacing w:val="-23"/>
          <w:w w:val="105"/>
        </w:rPr>
        <w:t xml:space="preserve"> </w:t>
      </w:r>
      <w:r w:rsidRPr="0076160A">
        <w:rPr>
          <w:rFonts w:ascii="Times New Roman" w:hAnsi="Times New Roman" w:cs="Times New Roman"/>
          <w:w w:val="105"/>
        </w:rPr>
        <w:t>hours</w:t>
      </w:r>
      <w:r w:rsidRPr="0076160A">
        <w:rPr>
          <w:rFonts w:ascii="Times New Roman" w:hAnsi="Times New Roman" w:cs="Times New Roman"/>
          <w:spacing w:val="-21"/>
          <w:w w:val="105"/>
        </w:rPr>
        <w:t xml:space="preserve"> </w:t>
      </w:r>
      <w:r w:rsidRPr="0076160A">
        <w:rPr>
          <w:rFonts w:ascii="Times New Roman" w:hAnsi="Times New Roman" w:cs="Times New Roman"/>
          <w:w w:val="105"/>
        </w:rPr>
        <w:t>are</w:t>
      </w:r>
      <w:r w:rsidRPr="0076160A">
        <w:rPr>
          <w:rFonts w:ascii="Times New Roman" w:hAnsi="Times New Roman" w:cs="Times New Roman"/>
          <w:spacing w:val="-29"/>
          <w:w w:val="105"/>
        </w:rPr>
        <w:t xml:space="preserve"> </w:t>
      </w:r>
      <w:r w:rsidRPr="0076160A">
        <w:rPr>
          <w:rFonts w:ascii="Times New Roman" w:hAnsi="Times New Roman" w:cs="Times New Roman"/>
          <w:w w:val="105"/>
        </w:rPr>
        <w:t>from</w:t>
      </w:r>
      <w:r w:rsidRPr="0076160A">
        <w:rPr>
          <w:rFonts w:ascii="Times New Roman" w:hAnsi="Times New Roman" w:cs="Times New Roman"/>
          <w:spacing w:val="-23"/>
          <w:w w:val="105"/>
        </w:rPr>
        <w:t xml:space="preserve"> </w:t>
      </w:r>
      <w:r w:rsidRPr="0076160A">
        <w:rPr>
          <w:rFonts w:ascii="Times New Roman" w:hAnsi="Times New Roman" w:cs="Times New Roman"/>
          <w:w w:val="105"/>
        </w:rPr>
        <w:t>8</w:t>
      </w:r>
      <w:r w:rsidRPr="0076160A">
        <w:rPr>
          <w:rFonts w:ascii="Times New Roman" w:hAnsi="Times New Roman" w:cs="Times New Roman"/>
          <w:spacing w:val="-13"/>
          <w:w w:val="105"/>
        </w:rPr>
        <w:t xml:space="preserve"> </w:t>
      </w:r>
      <w:r w:rsidRPr="0076160A">
        <w:rPr>
          <w:rFonts w:ascii="Times New Roman" w:hAnsi="Times New Roman" w:cs="Times New Roman"/>
          <w:w w:val="105"/>
        </w:rPr>
        <w:t>a.m.</w:t>
      </w:r>
      <w:r w:rsidRPr="0076160A">
        <w:rPr>
          <w:rFonts w:ascii="Times New Roman" w:hAnsi="Times New Roman" w:cs="Times New Roman"/>
          <w:spacing w:val="-24"/>
          <w:w w:val="105"/>
        </w:rPr>
        <w:t xml:space="preserve"> </w:t>
      </w:r>
      <w:r w:rsidRPr="0076160A">
        <w:rPr>
          <w:rFonts w:ascii="Times New Roman" w:hAnsi="Times New Roman" w:cs="Times New Roman"/>
          <w:w w:val="105"/>
        </w:rPr>
        <w:t>to</w:t>
      </w:r>
      <w:r w:rsidRPr="0076160A">
        <w:rPr>
          <w:rFonts w:ascii="Times New Roman" w:hAnsi="Times New Roman" w:cs="Times New Roman"/>
          <w:spacing w:val="-20"/>
          <w:w w:val="105"/>
        </w:rPr>
        <w:t xml:space="preserve"> </w:t>
      </w:r>
      <w:r w:rsidRPr="0076160A">
        <w:rPr>
          <w:rFonts w:ascii="Times New Roman" w:hAnsi="Times New Roman" w:cs="Times New Roman"/>
          <w:w w:val="105"/>
        </w:rPr>
        <w:t>5</w:t>
      </w:r>
      <w:r w:rsidRPr="0076160A">
        <w:rPr>
          <w:rFonts w:ascii="Times New Roman" w:hAnsi="Times New Roman" w:cs="Times New Roman"/>
          <w:spacing w:val="-19"/>
          <w:w w:val="105"/>
        </w:rPr>
        <w:t xml:space="preserve"> </w:t>
      </w:r>
      <w:r w:rsidRPr="0076160A">
        <w:rPr>
          <w:rFonts w:ascii="Times New Roman" w:hAnsi="Times New Roman" w:cs="Times New Roman"/>
          <w:w w:val="105"/>
        </w:rPr>
        <w:t>p.m.,</w:t>
      </w:r>
      <w:r w:rsidRPr="0076160A">
        <w:rPr>
          <w:rFonts w:ascii="Times New Roman" w:hAnsi="Times New Roman" w:cs="Times New Roman"/>
          <w:spacing w:val="-16"/>
          <w:w w:val="105"/>
        </w:rPr>
        <w:t xml:space="preserve"> </w:t>
      </w:r>
      <w:r w:rsidRPr="0076160A">
        <w:rPr>
          <w:rFonts w:ascii="Times New Roman" w:hAnsi="Times New Roman" w:cs="Times New Roman"/>
          <w:w w:val="105"/>
        </w:rPr>
        <w:t>Monday</w:t>
      </w:r>
      <w:r w:rsidRPr="0076160A">
        <w:rPr>
          <w:rFonts w:ascii="Times New Roman" w:hAnsi="Times New Roman" w:cs="Times New Roman"/>
          <w:spacing w:val="-22"/>
          <w:w w:val="105"/>
        </w:rPr>
        <w:t xml:space="preserve"> </w:t>
      </w:r>
      <w:r w:rsidRPr="0076160A">
        <w:rPr>
          <w:rFonts w:ascii="Times New Roman" w:hAnsi="Times New Roman" w:cs="Times New Roman"/>
          <w:w w:val="105"/>
        </w:rPr>
        <w:t>through</w:t>
      </w:r>
      <w:r w:rsidRPr="0076160A">
        <w:rPr>
          <w:rFonts w:ascii="Times New Roman" w:hAnsi="Times New Roman" w:cs="Times New Roman"/>
          <w:spacing w:val="-11"/>
          <w:w w:val="105"/>
        </w:rPr>
        <w:t xml:space="preserve"> </w:t>
      </w:r>
      <w:r w:rsidRPr="0076160A">
        <w:rPr>
          <w:rFonts w:ascii="Times New Roman" w:hAnsi="Times New Roman" w:cs="Times New Roman"/>
          <w:w w:val="105"/>
        </w:rPr>
        <w:t>Friday.</w:t>
      </w:r>
      <w:r w:rsidRPr="0076160A">
        <w:rPr>
          <w:rFonts w:ascii="Times New Roman" w:hAnsi="Times New Roman" w:cs="Times New Roman"/>
          <w:spacing w:val="-13"/>
          <w:w w:val="105"/>
        </w:rPr>
        <w:t xml:space="preserve"> </w:t>
      </w:r>
      <w:r w:rsidRPr="0076160A">
        <w:rPr>
          <w:rFonts w:ascii="Times New Roman" w:hAnsi="Times New Roman" w:cs="Times New Roman"/>
          <w:w w:val="105"/>
        </w:rPr>
        <w:t>Drivers</w:t>
      </w:r>
      <w:r w:rsidRPr="0076160A">
        <w:rPr>
          <w:rFonts w:ascii="Times New Roman" w:hAnsi="Times New Roman" w:cs="Times New Roman"/>
          <w:spacing w:val="-17"/>
          <w:w w:val="105"/>
        </w:rPr>
        <w:t xml:space="preserve"> </w:t>
      </w:r>
      <w:r w:rsidRPr="00866214">
        <w:rPr>
          <w:rFonts w:ascii="Times New Roman" w:hAnsi="Times New Roman" w:cs="Times New Roman"/>
          <w:b/>
          <w:color w:val="FF0000"/>
          <w:w w:val="105"/>
        </w:rPr>
        <w:t>and</w:t>
      </w:r>
      <w:r w:rsidRPr="00866214">
        <w:rPr>
          <w:rFonts w:ascii="Times New Roman" w:hAnsi="Times New Roman" w:cs="Times New Roman"/>
          <w:b/>
          <w:spacing w:val="-21"/>
          <w:w w:val="105"/>
        </w:rPr>
        <w:t xml:space="preserve"> </w:t>
      </w:r>
      <w:r w:rsidRPr="00866214">
        <w:rPr>
          <w:rFonts w:ascii="Times New Roman" w:hAnsi="Times New Roman" w:cs="Times New Roman"/>
          <w:b/>
          <w:color w:val="FF0000"/>
          <w:w w:val="105"/>
        </w:rPr>
        <w:t>Dispatchers</w:t>
      </w:r>
      <w:r w:rsidRPr="0076160A">
        <w:rPr>
          <w:rFonts w:ascii="Times New Roman" w:hAnsi="Times New Roman" w:cs="Times New Roman"/>
          <w:spacing w:val="-20"/>
          <w:w w:val="105"/>
        </w:rPr>
        <w:t xml:space="preserve"> </w:t>
      </w:r>
      <w:r w:rsidRPr="0076160A">
        <w:rPr>
          <w:rFonts w:ascii="Times New Roman" w:hAnsi="Times New Roman" w:cs="Times New Roman"/>
          <w:w w:val="105"/>
        </w:rPr>
        <w:t>will be</w:t>
      </w:r>
      <w:r w:rsidRPr="0076160A">
        <w:rPr>
          <w:rFonts w:ascii="Times New Roman" w:hAnsi="Times New Roman" w:cs="Times New Roman"/>
          <w:spacing w:val="-26"/>
          <w:w w:val="105"/>
        </w:rPr>
        <w:t xml:space="preserve"> </w:t>
      </w:r>
      <w:r w:rsidRPr="0076160A">
        <w:rPr>
          <w:rFonts w:ascii="Times New Roman" w:hAnsi="Times New Roman" w:cs="Times New Roman"/>
          <w:w w:val="105"/>
        </w:rPr>
        <w:t>scheduled</w:t>
      </w:r>
      <w:r w:rsidRPr="0076160A">
        <w:rPr>
          <w:rFonts w:ascii="Times New Roman" w:hAnsi="Times New Roman" w:cs="Times New Roman"/>
          <w:spacing w:val="-17"/>
          <w:w w:val="105"/>
        </w:rPr>
        <w:t xml:space="preserve"> </w:t>
      </w:r>
      <w:r w:rsidRPr="0076160A">
        <w:rPr>
          <w:rFonts w:ascii="Times New Roman" w:hAnsi="Times New Roman" w:cs="Times New Roman"/>
          <w:w w:val="105"/>
        </w:rPr>
        <w:t>between</w:t>
      </w:r>
      <w:r w:rsidRPr="0076160A">
        <w:rPr>
          <w:rFonts w:ascii="Times New Roman" w:hAnsi="Times New Roman" w:cs="Times New Roman"/>
          <w:spacing w:val="-16"/>
          <w:w w:val="105"/>
        </w:rPr>
        <w:t xml:space="preserve"> </w:t>
      </w:r>
      <w:r w:rsidRPr="00866214">
        <w:rPr>
          <w:rFonts w:ascii="Times New Roman" w:hAnsi="Times New Roman" w:cs="Times New Roman"/>
          <w:b/>
          <w:color w:val="FF0000"/>
          <w:w w:val="105"/>
        </w:rPr>
        <w:t>the</w:t>
      </w:r>
      <w:r w:rsidRPr="00866214">
        <w:rPr>
          <w:rFonts w:ascii="Times New Roman" w:hAnsi="Times New Roman" w:cs="Times New Roman"/>
          <w:b/>
          <w:color w:val="FF0000"/>
          <w:spacing w:val="-24"/>
          <w:w w:val="105"/>
        </w:rPr>
        <w:t xml:space="preserve"> </w:t>
      </w:r>
      <w:r w:rsidRPr="00866214">
        <w:rPr>
          <w:rFonts w:ascii="Times New Roman" w:hAnsi="Times New Roman" w:cs="Times New Roman"/>
          <w:b/>
          <w:color w:val="FF0000"/>
          <w:w w:val="105"/>
        </w:rPr>
        <w:t>hours</w:t>
      </w:r>
      <w:r w:rsidRPr="00866214">
        <w:rPr>
          <w:rFonts w:ascii="Times New Roman" w:hAnsi="Times New Roman" w:cs="Times New Roman"/>
          <w:b/>
          <w:color w:val="FF0000"/>
          <w:spacing w:val="-23"/>
          <w:w w:val="105"/>
        </w:rPr>
        <w:t xml:space="preserve"> </w:t>
      </w:r>
      <w:r w:rsidRPr="00866214">
        <w:rPr>
          <w:rFonts w:ascii="Times New Roman" w:hAnsi="Times New Roman" w:cs="Times New Roman"/>
          <w:b/>
          <w:color w:val="FF0000"/>
          <w:w w:val="105"/>
        </w:rPr>
        <w:t>of</w:t>
      </w:r>
      <w:r w:rsidRPr="007E1BA7">
        <w:rPr>
          <w:rFonts w:ascii="Times New Roman" w:hAnsi="Times New Roman" w:cs="Times New Roman"/>
          <w:b/>
          <w:spacing w:val="-25"/>
          <w:w w:val="105"/>
        </w:rPr>
        <w:t xml:space="preserve"> </w:t>
      </w:r>
      <w:r w:rsidRPr="0076160A">
        <w:rPr>
          <w:rFonts w:ascii="Times New Roman" w:hAnsi="Times New Roman" w:cs="Times New Roman"/>
          <w:w w:val="105"/>
        </w:rPr>
        <w:t>5:30</w:t>
      </w:r>
      <w:r w:rsidRPr="0076160A">
        <w:rPr>
          <w:rFonts w:ascii="Times New Roman" w:hAnsi="Times New Roman" w:cs="Times New Roman"/>
          <w:spacing w:val="-19"/>
          <w:w w:val="105"/>
        </w:rPr>
        <w:t xml:space="preserve"> </w:t>
      </w:r>
      <w:r w:rsidRPr="0076160A">
        <w:rPr>
          <w:rFonts w:ascii="Times New Roman" w:hAnsi="Times New Roman" w:cs="Times New Roman"/>
          <w:w w:val="105"/>
        </w:rPr>
        <w:t>a.m.</w:t>
      </w:r>
      <w:r w:rsidRPr="0076160A">
        <w:rPr>
          <w:rFonts w:ascii="Times New Roman" w:hAnsi="Times New Roman" w:cs="Times New Roman"/>
          <w:spacing w:val="-23"/>
          <w:w w:val="105"/>
        </w:rPr>
        <w:t xml:space="preserve"> </w:t>
      </w:r>
      <w:r w:rsidRPr="0076160A">
        <w:rPr>
          <w:rFonts w:ascii="Times New Roman" w:hAnsi="Times New Roman" w:cs="Times New Roman"/>
          <w:w w:val="105"/>
        </w:rPr>
        <w:t>to</w:t>
      </w:r>
      <w:r w:rsidRPr="0076160A">
        <w:rPr>
          <w:rFonts w:ascii="Times New Roman" w:hAnsi="Times New Roman" w:cs="Times New Roman"/>
          <w:spacing w:val="-17"/>
          <w:w w:val="105"/>
        </w:rPr>
        <w:t xml:space="preserve"> </w:t>
      </w:r>
      <w:r w:rsidRPr="0076160A">
        <w:rPr>
          <w:rFonts w:ascii="Times New Roman" w:hAnsi="Times New Roman" w:cs="Times New Roman"/>
          <w:w w:val="105"/>
        </w:rPr>
        <w:t>5:30</w:t>
      </w:r>
      <w:r w:rsidRPr="0076160A">
        <w:rPr>
          <w:rFonts w:ascii="Times New Roman" w:hAnsi="Times New Roman" w:cs="Times New Roman"/>
          <w:spacing w:val="-12"/>
          <w:w w:val="105"/>
        </w:rPr>
        <w:t xml:space="preserve"> </w:t>
      </w:r>
      <w:r w:rsidRPr="0076160A">
        <w:rPr>
          <w:rFonts w:ascii="Times New Roman" w:hAnsi="Times New Roman" w:cs="Times New Roman"/>
          <w:w w:val="105"/>
        </w:rPr>
        <w:t>p.m.,</w:t>
      </w:r>
      <w:r w:rsidRPr="0076160A">
        <w:rPr>
          <w:rFonts w:ascii="Times New Roman" w:hAnsi="Times New Roman" w:cs="Times New Roman"/>
          <w:spacing w:val="-14"/>
          <w:w w:val="105"/>
        </w:rPr>
        <w:t xml:space="preserve"> </w:t>
      </w:r>
      <w:r w:rsidRPr="0076160A">
        <w:rPr>
          <w:rFonts w:ascii="Times New Roman" w:hAnsi="Times New Roman" w:cs="Times New Roman"/>
          <w:w w:val="105"/>
        </w:rPr>
        <w:t>Monday</w:t>
      </w:r>
      <w:r w:rsidRPr="0076160A">
        <w:rPr>
          <w:rFonts w:ascii="Times New Roman" w:hAnsi="Times New Roman" w:cs="Times New Roman"/>
          <w:spacing w:val="-27"/>
          <w:w w:val="105"/>
        </w:rPr>
        <w:t xml:space="preserve"> </w:t>
      </w:r>
      <w:r w:rsidRPr="0076160A">
        <w:rPr>
          <w:rFonts w:ascii="Times New Roman" w:hAnsi="Times New Roman" w:cs="Times New Roman"/>
          <w:w w:val="105"/>
        </w:rPr>
        <w:t>through</w:t>
      </w:r>
      <w:r w:rsidRPr="0076160A">
        <w:rPr>
          <w:rFonts w:ascii="Times New Roman" w:hAnsi="Times New Roman" w:cs="Times New Roman"/>
          <w:spacing w:val="-12"/>
          <w:w w:val="105"/>
        </w:rPr>
        <w:t xml:space="preserve"> </w:t>
      </w:r>
      <w:r w:rsidRPr="0076160A">
        <w:rPr>
          <w:rFonts w:ascii="Times New Roman" w:hAnsi="Times New Roman" w:cs="Times New Roman"/>
          <w:w w:val="105"/>
        </w:rPr>
        <w:t>Friday.</w:t>
      </w:r>
      <w:r w:rsidRPr="0076160A">
        <w:rPr>
          <w:rFonts w:ascii="Times New Roman" w:hAnsi="Times New Roman" w:cs="Times New Roman"/>
          <w:spacing w:val="-12"/>
          <w:w w:val="105"/>
        </w:rPr>
        <w:t xml:space="preserve"> </w:t>
      </w:r>
      <w:r w:rsidRPr="0076160A">
        <w:rPr>
          <w:rFonts w:ascii="Times New Roman" w:hAnsi="Times New Roman" w:cs="Times New Roman"/>
          <w:w w:val="105"/>
        </w:rPr>
        <w:t>Employees</w:t>
      </w:r>
      <w:r w:rsidRPr="0076160A">
        <w:rPr>
          <w:rFonts w:ascii="Times New Roman" w:hAnsi="Times New Roman" w:cs="Times New Roman"/>
          <w:spacing w:val="-14"/>
          <w:w w:val="105"/>
        </w:rPr>
        <w:t xml:space="preserve"> </w:t>
      </w:r>
      <w:r w:rsidRPr="0076160A">
        <w:rPr>
          <w:rFonts w:ascii="Times New Roman" w:hAnsi="Times New Roman" w:cs="Times New Roman"/>
          <w:w w:val="105"/>
        </w:rPr>
        <w:t>will</w:t>
      </w:r>
      <w:r w:rsidRPr="0076160A">
        <w:rPr>
          <w:rFonts w:ascii="Times New Roman" w:hAnsi="Times New Roman" w:cs="Times New Roman"/>
          <w:spacing w:val="-23"/>
          <w:w w:val="105"/>
        </w:rPr>
        <w:t xml:space="preserve"> </w:t>
      </w:r>
      <w:r w:rsidRPr="0076160A">
        <w:rPr>
          <w:rFonts w:ascii="Times New Roman" w:hAnsi="Times New Roman" w:cs="Times New Roman"/>
          <w:w w:val="105"/>
        </w:rPr>
        <w:t>be</w:t>
      </w:r>
      <w:r w:rsidRPr="0076160A">
        <w:rPr>
          <w:rFonts w:ascii="Times New Roman" w:hAnsi="Times New Roman" w:cs="Times New Roman"/>
          <w:spacing w:val="-19"/>
          <w:w w:val="105"/>
        </w:rPr>
        <w:t xml:space="preserve"> </w:t>
      </w:r>
      <w:r w:rsidRPr="0076160A">
        <w:rPr>
          <w:rFonts w:ascii="Times New Roman" w:hAnsi="Times New Roman" w:cs="Times New Roman"/>
          <w:w w:val="105"/>
        </w:rPr>
        <w:t>entitled to a one-hour meal</w:t>
      </w:r>
      <w:r w:rsidRPr="0076160A">
        <w:rPr>
          <w:rFonts w:ascii="Times New Roman" w:hAnsi="Times New Roman" w:cs="Times New Roman"/>
          <w:spacing w:val="-9"/>
          <w:w w:val="105"/>
        </w:rPr>
        <w:t xml:space="preserve"> </w:t>
      </w:r>
      <w:r w:rsidRPr="0076160A">
        <w:rPr>
          <w:rFonts w:ascii="Times New Roman" w:hAnsi="Times New Roman" w:cs="Times New Roman"/>
          <w:w w:val="105"/>
        </w:rPr>
        <w:t>period.</w:t>
      </w:r>
      <w:r>
        <w:rPr>
          <w:rFonts w:ascii="Times New Roman" w:hAnsi="Times New Roman" w:cs="Times New Roman"/>
          <w:w w:val="105"/>
        </w:rPr>
        <w:t xml:space="preserve"> </w:t>
      </w:r>
      <w:r w:rsidR="008B75F8">
        <w:rPr>
          <w:rFonts w:ascii="Times New Roman" w:hAnsi="Times New Roman" w:cs="Times New Roman"/>
          <w:w w:val="105"/>
        </w:rPr>
        <w:t xml:space="preserve">She stated that the </w:t>
      </w:r>
      <w:r w:rsidR="00866214">
        <w:rPr>
          <w:rFonts w:ascii="Times New Roman" w:hAnsi="Times New Roman" w:cs="Times New Roman"/>
          <w:w w:val="105"/>
        </w:rPr>
        <w:t xml:space="preserve">words in </w:t>
      </w:r>
      <w:r w:rsidR="008B75F8">
        <w:rPr>
          <w:rFonts w:ascii="Times New Roman" w:hAnsi="Times New Roman" w:cs="Times New Roman"/>
          <w:w w:val="105"/>
        </w:rPr>
        <w:t>red was the changes to the policy.</w:t>
      </w:r>
      <w:r w:rsidR="009B1286" w:rsidRPr="009B1286">
        <w:rPr>
          <w:rFonts w:ascii="Times New Roman" w:hAnsi="Times New Roman" w:cs="Times New Roman"/>
        </w:rPr>
        <w:t xml:space="preserve"> </w:t>
      </w:r>
      <w:r w:rsidR="009B1286" w:rsidRPr="009D0270">
        <w:rPr>
          <w:rFonts w:ascii="Times New Roman" w:hAnsi="Times New Roman" w:cs="Times New Roman"/>
        </w:rPr>
        <w:t>Board members were involved in the discussion and participated in the development and approval</w:t>
      </w:r>
      <w:r w:rsidR="009B1286">
        <w:rPr>
          <w:rFonts w:ascii="Times New Roman" w:hAnsi="Times New Roman" w:cs="Times New Roman"/>
        </w:rPr>
        <w:t xml:space="preserve"> of the Policy 220 Timekeeping and Schedules. </w:t>
      </w:r>
      <w:r w:rsidR="000355DD">
        <w:rPr>
          <w:rFonts w:ascii="Times New Roman" w:hAnsi="Times New Roman" w:cs="Times New Roman"/>
        </w:rPr>
        <w:t>Thomas Crossley</w:t>
      </w:r>
      <w:r w:rsidR="008B75F8">
        <w:rPr>
          <w:rFonts w:ascii="Times New Roman" w:hAnsi="Times New Roman" w:cs="Times New Roman"/>
          <w:w w:val="105"/>
        </w:rPr>
        <w:t xml:space="preserve"> </w:t>
      </w:r>
      <w:r w:rsidRPr="009D0270">
        <w:rPr>
          <w:rFonts w:ascii="Times New Roman" w:hAnsi="Times New Roman" w:cs="Times New Roman"/>
        </w:rPr>
        <w:t xml:space="preserve">made a </w:t>
      </w:r>
      <w:r>
        <w:rPr>
          <w:rFonts w:ascii="Times New Roman" w:hAnsi="Times New Roman" w:cs="Times New Roman"/>
        </w:rPr>
        <w:t xml:space="preserve">motion to approve </w:t>
      </w:r>
      <w:r w:rsidR="007C08B3">
        <w:rPr>
          <w:rFonts w:ascii="Times New Roman" w:hAnsi="Times New Roman" w:cs="Times New Roman"/>
        </w:rPr>
        <w:t xml:space="preserve">revisions to </w:t>
      </w:r>
      <w:r>
        <w:rPr>
          <w:rFonts w:ascii="Times New Roman" w:hAnsi="Times New Roman" w:cs="Times New Roman"/>
        </w:rPr>
        <w:t xml:space="preserve">Policy 220. </w:t>
      </w:r>
      <w:r w:rsidR="000355DD">
        <w:rPr>
          <w:rFonts w:ascii="Times New Roman" w:hAnsi="Times New Roman" w:cs="Times New Roman"/>
        </w:rPr>
        <w:t>Frankie Wilson</w:t>
      </w:r>
      <w:r>
        <w:rPr>
          <w:rFonts w:ascii="Times New Roman" w:hAnsi="Times New Roman" w:cs="Times New Roman"/>
        </w:rPr>
        <w:t xml:space="preserve"> </w:t>
      </w:r>
      <w:r w:rsidRPr="009D0270">
        <w:rPr>
          <w:rFonts w:ascii="Times New Roman" w:hAnsi="Times New Roman" w:cs="Times New Roman"/>
        </w:rPr>
        <w:t>seconded the motion. The motion was passed by a unanimous vote.</w:t>
      </w:r>
    </w:p>
    <w:p w:rsidR="0076160A" w:rsidRPr="0076160A" w:rsidRDefault="0076160A" w:rsidP="0076160A">
      <w:pPr>
        <w:tabs>
          <w:tab w:val="left" w:pos="1620"/>
        </w:tabs>
        <w:spacing w:line="240" w:lineRule="auto"/>
        <w:ind w:left="1620" w:hanging="90"/>
        <w:rPr>
          <w:rFonts w:ascii="Times New Roman" w:hAnsi="Times New Roman"/>
        </w:rPr>
      </w:pPr>
    </w:p>
    <w:p w:rsidR="00A06CC6" w:rsidRDefault="00A06CC6" w:rsidP="00F51544">
      <w:pPr>
        <w:pStyle w:val="ListParagraph"/>
        <w:numPr>
          <w:ilvl w:val="0"/>
          <w:numId w:val="10"/>
        </w:numPr>
        <w:spacing w:line="240" w:lineRule="auto"/>
        <w:ind w:left="1620"/>
        <w:contextualSpacing w:val="0"/>
        <w:rPr>
          <w:rFonts w:ascii="Times New Roman" w:hAnsi="Times New Roman"/>
          <w:b/>
        </w:rPr>
      </w:pPr>
      <w:r w:rsidRPr="00363A9E">
        <w:rPr>
          <w:rFonts w:ascii="Times New Roman" w:hAnsi="Times New Roman"/>
          <w:b/>
        </w:rPr>
        <w:t>Revisions to By-Laws – Scott Farmer</w:t>
      </w:r>
    </w:p>
    <w:p w:rsidR="006E161F" w:rsidRDefault="00ED52BB" w:rsidP="006E161F">
      <w:pPr>
        <w:pStyle w:val="ListParagraph"/>
        <w:spacing w:line="240" w:lineRule="auto"/>
        <w:ind w:left="1620"/>
        <w:contextualSpacing w:val="0"/>
        <w:rPr>
          <w:rFonts w:ascii="Times New Roman" w:hAnsi="Times New Roman"/>
        </w:rPr>
      </w:pPr>
      <w:r>
        <w:rPr>
          <w:rFonts w:ascii="Times New Roman" w:hAnsi="Times New Roman"/>
        </w:rPr>
        <w:t xml:space="preserve">Mr. Farmer </w:t>
      </w:r>
      <w:r w:rsidR="007C08B3">
        <w:rPr>
          <w:rFonts w:ascii="Times New Roman" w:hAnsi="Times New Roman"/>
        </w:rPr>
        <w:t xml:space="preserve">recommended to the Board </w:t>
      </w:r>
      <w:r w:rsidR="00F34139">
        <w:rPr>
          <w:rFonts w:ascii="Times New Roman" w:hAnsi="Times New Roman"/>
        </w:rPr>
        <w:t xml:space="preserve">the following </w:t>
      </w:r>
      <w:r>
        <w:rPr>
          <w:rFonts w:ascii="Times New Roman" w:hAnsi="Times New Roman"/>
        </w:rPr>
        <w:t>Revision</w:t>
      </w:r>
      <w:r w:rsidR="00F34139">
        <w:rPr>
          <w:rFonts w:ascii="Times New Roman" w:hAnsi="Times New Roman"/>
        </w:rPr>
        <w:t>s</w:t>
      </w:r>
      <w:r>
        <w:rPr>
          <w:rFonts w:ascii="Times New Roman" w:hAnsi="Times New Roman"/>
        </w:rPr>
        <w:t xml:space="preserve"> to </w:t>
      </w:r>
      <w:r w:rsidR="00F34139">
        <w:rPr>
          <w:rFonts w:ascii="Times New Roman" w:hAnsi="Times New Roman"/>
        </w:rPr>
        <w:t xml:space="preserve">the </w:t>
      </w:r>
      <w:r>
        <w:rPr>
          <w:rFonts w:ascii="Times New Roman" w:hAnsi="Times New Roman"/>
        </w:rPr>
        <w:t>By-Laws</w:t>
      </w:r>
      <w:r w:rsidR="00B82C2F">
        <w:rPr>
          <w:rFonts w:ascii="Times New Roman" w:hAnsi="Times New Roman"/>
        </w:rPr>
        <w:t>:</w:t>
      </w:r>
    </w:p>
    <w:p w:rsidR="00F34139" w:rsidRDefault="00F34139" w:rsidP="006E161F">
      <w:pPr>
        <w:pStyle w:val="ListParagraph"/>
        <w:spacing w:line="240" w:lineRule="auto"/>
        <w:ind w:left="1620"/>
        <w:contextualSpacing w:val="0"/>
        <w:rPr>
          <w:rFonts w:ascii="Times New Roman" w:hAnsi="Times New Roman"/>
        </w:rPr>
      </w:pPr>
    </w:p>
    <w:p w:rsidR="006E161F" w:rsidRPr="006E161F" w:rsidRDefault="006E161F" w:rsidP="006E161F">
      <w:pPr>
        <w:spacing w:line="240" w:lineRule="auto"/>
        <w:ind w:left="4320"/>
        <w:rPr>
          <w:rFonts w:ascii="Times New Roman" w:hAnsi="Times New Roman"/>
        </w:rPr>
      </w:pPr>
      <w:r w:rsidRPr="006E161F">
        <w:rPr>
          <w:color w:val="000000"/>
        </w:rPr>
        <w:t xml:space="preserve">             </w:t>
      </w:r>
      <w:r w:rsidRPr="006E161F">
        <w:rPr>
          <w:color w:val="000000"/>
          <w:u w:val="single"/>
        </w:rPr>
        <w:t>ARTICLE I</w:t>
      </w:r>
    </w:p>
    <w:p w:rsidR="006E161F" w:rsidRPr="006E161F" w:rsidRDefault="006E161F" w:rsidP="006E1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u w:val="single"/>
        </w:rPr>
      </w:pPr>
      <w:r>
        <w:rPr>
          <w:color w:val="000000"/>
          <w:u w:val="single"/>
        </w:rPr>
        <w:t xml:space="preserve">  </w:t>
      </w:r>
      <w:r w:rsidRPr="008B2229">
        <w:rPr>
          <w:color w:val="000000"/>
          <w:u w:val="single"/>
        </w:rPr>
        <w:t xml:space="preserve"> PURPOSE</w:t>
      </w:r>
    </w:p>
    <w:p w:rsidR="00F51544" w:rsidRDefault="00B82C2F" w:rsidP="00B82C2F">
      <w:pPr>
        <w:pStyle w:val="NoSpacing"/>
        <w:ind w:left="1710"/>
        <w:rPr>
          <w:rFonts w:ascii="Times New Roman" w:hAnsi="Times New Roman" w:cs="Times New Roman"/>
        </w:rPr>
      </w:pPr>
      <w:r w:rsidRPr="00B82C2F">
        <w:rPr>
          <w:rFonts w:ascii="Times New Roman" w:hAnsi="Times New Roman" w:cs="Times New Roman"/>
          <w:u w:val="single"/>
        </w:rPr>
        <w:t xml:space="preserve">SECTION 1.   </w:t>
      </w:r>
      <w:r w:rsidRPr="00B82C2F">
        <w:rPr>
          <w:rFonts w:ascii="Times New Roman" w:hAnsi="Times New Roman" w:cs="Times New Roman"/>
        </w:rPr>
        <w:t xml:space="preserve">For the purpose of forming a Regional Planning and Development Commission in accordance with Act Number 1126, Regular Session, 1969, of the Legislature of Alabama, the undersigned have associated themselves together and have consented to and adopted this written agreement to constitute a Regional Planning and Development Commission upon the certification hereof by the Governor pursuant to the aforesaid law. The Commission shall implement and carry out the provisions of Act Number </w:t>
      </w:r>
      <w:r w:rsidRPr="00B82C2F">
        <w:rPr>
          <w:rFonts w:ascii="Times New Roman" w:hAnsi="Times New Roman" w:cs="Times New Roman"/>
          <w:strike/>
          <w:highlight w:val="yellow"/>
        </w:rPr>
        <w:t>1128</w:t>
      </w:r>
      <w:r w:rsidRPr="00B82C2F">
        <w:rPr>
          <w:rFonts w:ascii="Times New Roman" w:hAnsi="Times New Roman" w:cs="Times New Roman"/>
          <w:highlight w:val="yellow"/>
        </w:rPr>
        <w:t xml:space="preserve"> </w:t>
      </w:r>
      <w:r w:rsidRPr="00B82C2F">
        <w:rPr>
          <w:rFonts w:ascii="Times New Roman" w:hAnsi="Times New Roman" w:cs="Times New Roman"/>
          <w:highlight w:val="yellow"/>
          <w:u w:val="single"/>
        </w:rPr>
        <w:t>1126</w:t>
      </w:r>
      <w:r w:rsidRPr="00B82C2F">
        <w:rPr>
          <w:rFonts w:ascii="Times New Roman" w:hAnsi="Times New Roman" w:cs="Times New Roman"/>
        </w:rPr>
        <w:t xml:space="preserve"> of the State of Alabama, enacted on September 13, 1969, and the provisions of the Public Works And Economic Development Act of 1965, Public Law 89-138, as promulgated by the 89th Congress of the United States of America and all subsequently enacted federal and state legislation related these powers, purposes, and duties</w:t>
      </w:r>
      <w:r>
        <w:rPr>
          <w:rFonts w:ascii="Times New Roman" w:hAnsi="Times New Roman" w:cs="Times New Roman"/>
        </w:rPr>
        <w:t>.</w:t>
      </w:r>
    </w:p>
    <w:p w:rsidR="00B82C2F" w:rsidRDefault="00B82C2F" w:rsidP="00B82C2F">
      <w:pPr>
        <w:pStyle w:val="NoSpacing"/>
        <w:ind w:left="1710"/>
        <w:rPr>
          <w:rFonts w:ascii="Times New Roman" w:hAnsi="Times New Roman" w:cs="Times New Roman"/>
        </w:rPr>
      </w:pPr>
    </w:p>
    <w:p w:rsidR="006E161F" w:rsidRPr="008B2229" w:rsidRDefault="006E161F" w:rsidP="006E1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B2229">
        <w:rPr>
          <w:color w:val="000000"/>
          <w:u w:val="single"/>
        </w:rPr>
        <w:t>ARTICLE VI</w:t>
      </w:r>
    </w:p>
    <w:p w:rsidR="006E161F" w:rsidRPr="008B2229" w:rsidRDefault="006E161F" w:rsidP="006E1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u w:val="single"/>
        </w:rPr>
      </w:pPr>
      <w:r w:rsidRPr="008B2229">
        <w:rPr>
          <w:color w:val="000000"/>
          <w:u w:val="single"/>
        </w:rPr>
        <w:t>THE REPRESENTATIVES - THEIR POWERS AND DUTIES</w:t>
      </w:r>
    </w:p>
    <w:p w:rsidR="006E161F" w:rsidRDefault="006E161F" w:rsidP="006E161F">
      <w:pPr>
        <w:pStyle w:val="NoSpacing"/>
        <w:rPr>
          <w:rFonts w:ascii="Times New Roman" w:hAnsi="Times New Roman" w:cs="Times New Roman"/>
        </w:rPr>
      </w:pPr>
    </w:p>
    <w:p w:rsidR="00B82C2F" w:rsidRDefault="00B82C2F" w:rsidP="00B82C2F">
      <w:pPr>
        <w:pStyle w:val="NoSpacing"/>
        <w:ind w:left="1710"/>
        <w:rPr>
          <w:rFonts w:ascii="Times New Roman" w:hAnsi="Times New Roman" w:cs="Times New Roman"/>
        </w:rPr>
      </w:pPr>
      <w:r w:rsidRPr="00B82C2F">
        <w:rPr>
          <w:rFonts w:ascii="Times New Roman" w:hAnsi="Times New Roman" w:cs="Times New Roman"/>
          <w:u w:val="single"/>
        </w:rPr>
        <w:t xml:space="preserve">SECTION 5. </w:t>
      </w:r>
      <w:r>
        <w:rPr>
          <w:rFonts w:ascii="Times New Roman" w:hAnsi="Times New Roman" w:cs="Times New Roman"/>
        </w:rPr>
        <w:t xml:space="preserve">  </w:t>
      </w:r>
      <w:r w:rsidRPr="00B82C2F">
        <w:rPr>
          <w:rFonts w:ascii="Times New Roman" w:hAnsi="Times New Roman" w:cs="Times New Roman"/>
        </w:rPr>
        <w:t xml:space="preserve">The Commission shall adopt Rules of Procedure as required by Alabama’s Open Meetings Act (Act No. 2005-40, </w:t>
      </w:r>
      <w:r w:rsidRPr="00B82C2F">
        <w:rPr>
          <w:rFonts w:ascii="Times New Roman" w:hAnsi="Times New Roman" w:cs="Times New Roman"/>
          <w:highlight w:val="yellow"/>
          <w:u w:val="single"/>
        </w:rPr>
        <w:t>Act 2015-340, Act 2015-475, Act 2022-421</w:t>
      </w:r>
      <w:r w:rsidRPr="00B82C2F">
        <w:rPr>
          <w:rFonts w:ascii="Times New Roman" w:hAnsi="Times New Roman" w:cs="Times New Roman"/>
        </w:rPr>
        <w:t xml:space="preserve">). These rules shall set forth procedures for conducting meetings, including notice, and related matters. A majority of the number of representatives fixed by these By-Laws shall constitute a quorum for the transaction of business, but less than a quorum shall have the power to adjourn any meeting from time to time; and the </w:t>
      </w:r>
      <w:r w:rsidRPr="00B82C2F">
        <w:rPr>
          <w:rFonts w:ascii="Times New Roman" w:hAnsi="Times New Roman" w:cs="Times New Roman"/>
        </w:rPr>
        <w:lastRenderedPageBreak/>
        <w:t>meeting may be held as adjourned without further notice. The acts of the majority of the representatives present at a meeting at which a quorum is present shall be the act of the Commission.</w:t>
      </w:r>
    </w:p>
    <w:p w:rsidR="00321112" w:rsidRPr="00B82C2F" w:rsidRDefault="00321112" w:rsidP="00B82C2F">
      <w:pPr>
        <w:pStyle w:val="NoSpacing"/>
        <w:ind w:left="1710"/>
        <w:rPr>
          <w:rFonts w:ascii="Times New Roman" w:hAnsi="Times New Roman" w:cs="Times New Roman"/>
        </w:rPr>
      </w:pPr>
    </w:p>
    <w:p w:rsidR="006E161F" w:rsidRPr="00321112" w:rsidRDefault="006E161F" w:rsidP="00321112">
      <w:pPr>
        <w:pStyle w:val="NoSpacing"/>
        <w:ind w:left="1710"/>
        <w:rPr>
          <w:rFonts w:ascii="Times New Roman" w:hAnsi="Times New Roman" w:cs="Times New Roman"/>
        </w:rPr>
      </w:pPr>
      <w:r w:rsidRPr="00321112">
        <w:rPr>
          <w:rFonts w:ascii="Times New Roman" w:hAnsi="Times New Roman" w:cs="Times New Roman"/>
          <w:u w:val="single"/>
        </w:rPr>
        <w:t>SECTION 8</w:t>
      </w:r>
      <w:r w:rsidRPr="00321112">
        <w:rPr>
          <w:rFonts w:ascii="Times New Roman" w:hAnsi="Times New Roman" w:cs="Times New Roman"/>
        </w:rPr>
        <w:t>.   The Commission shall elect officers of the Commission and said Officers shall be elected annually at the regular annual meeting of the Commission held on the second Thursday of each September</w:t>
      </w:r>
      <w:r w:rsidRPr="00321112">
        <w:rPr>
          <w:rFonts w:ascii="Times New Roman" w:hAnsi="Times New Roman" w:cs="Times New Roman"/>
          <w:highlight w:val="yellow"/>
        </w:rPr>
        <w:t>, or other scheduled September meeting</w:t>
      </w:r>
      <w:r w:rsidRPr="00321112">
        <w:rPr>
          <w:rFonts w:ascii="Times New Roman" w:hAnsi="Times New Roman" w:cs="Times New Roman"/>
        </w:rPr>
        <w:t>.</w:t>
      </w:r>
    </w:p>
    <w:p w:rsidR="00321112" w:rsidRPr="00321112" w:rsidRDefault="00321112" w:rsidP="00321112">
      <w:pPr>
        <w:pStyle w:val="NoSpacing"/>
        <w:ind w:left="1710"/>
        <w:rPr>
          <w:rFonts w:ascii="Times New Roman" w:hAnsi="Times New Roman" w:cs="Times New Roman"/>
        </w:rPr>
      </w:pPr>
    </w:p>
    <w:p w:rsidR="00321112" w:rsidRPr="00321112" w:rsidRDefault="00321112" w:rsidP="00321112">
      <w:pPr>
        <w:pStyle w:val="NoSpacing"/>
        <w:ind w:left="3600" w:firstLine="720"/>
        <w:rPr>
          <w:rFonts w:ascii="Times New Roman" w:hAnsi="Times New Roman" w:cs="Times New Roman"/>
          <w:color w:val="000000"/>
          <w:u w:val="single"/>
        </w:rPr>
      </w:pPr>
      <w:r w:rsidRPr="00321112">
        <w:rPr>
          <w:rFonts w:ascii="Times New Roman" w:hAnsi="Times New Roman" w:cs="Times New Roman"/>
          <w:color w:val="000000"/>
          <w:u w:val="single"/>
        </w:rPr>
        <w:t>ARTICLE VII</w:t>
      </w:r>
    </w:p>
    <w:p w:rsidR="00321112" w:rsidRPr="00321112" w:rsidRDefault="00321112" w:rsidP="00321112">
      <w:pPr>
        <w:pStyle w:val="NoSpacing"/>
        <w:ind w:left="2880" w:firstLine="720"/>
        <w:rPr>
          <w:rFonts w:ascii="Times New Roman" w:hAnsi="Times New Roman" w:cs="Times New Roman"/>
          <w:color w:val="000000"/>
          <w:u w:val="single"/>
        </w:rPr>
      </w:pPr>
      <w:r w:rsidRPr="00321112">
        <w:rPr>
          <w:rFonts w:ascii="Times New Roman" w:hAnsi="Times New Roman" w:cs="Times New Roman"/>
          <w:color w:val="000000"/>
          <w:u w:val="single"/>
        </w:rPr>
        <w:t>REQUIREMENT OF NOTICE</w:t>
      </w:r>
    </w:p>
    <w:p w:rsidR="00321112" w:rsidRPr="00321112" w:rsidRDefault="00321112" w:rsidP="00321112">
      <w:pPr>
        <w:pStyle w:val="NoSpacing"/>
        <w:rPr>
          <w:rFonts w:ascii="Times New Roman" w:hAnsi="Times New Roman" w:cs="Times New Roman"/>
          <w:color w:val="000000"/>
          <w:u w:val="single"/>
        </w:rPr>
      </w:pPr>
    </w:p>
    <w:p w:rsidR="00321112" w:rsidRPr="00321112" w:rsidRDefault="00321112" w:rsidP="00181378">
      <w:pPr>
        <w:pStyle w:val="NoSpacing"/>
        <w:ind w:left="1710"/>
        <w:rPr>
          <w:rFonts w:ascii="Times New Roman" w:hAnsi="Times New Roman" w:cs="Times New Roman"/>
          <w:color w:val="000000"/>
          <w:u w:val="single"/>
        </w:rPr>
      </w:pPr>
      <w:r w:rsidRPr="00321112">
        <w:rPr>
          <w:rFonts w:ascii="Times New Roman" w:hAnsi="Times New Roman" w:cs="Times New Roman"/>
          <w:color w:val="000000"/>
          <w:u w:val="single"/>
        </w:rPr>
        <w:t xml:space="preserve">SECTION 1. </w:t>
      </w:r>
      <w:r w:rsidR="00181378">
        <w:rPr>
          <w:rFonts w:ascii="Times New Roman" w:hAnsi="Times New Roman" w:cs="Times New Roman"/>
          <w:color w:val="000000"/>
        </w:rPr>
        <w:t xml:space="preserve">   </w:t>
      </w:r>
      <w:r w:rsidRPr="00321112">
        <w:rPr>
          <w:rFonts w:ascii="Times New Roman" w:hAnsi="Times New Roman" w:cs="Times New Roman"/>
          <w:strike/>
          <w:color w:val="000000"/>
          <w:highlight w:val="yellow"/>
        </w:rPr>
        <w:t>Personal delivery of notice of a meeting or deposit of the same in the United States mail, with postage thereon fully prepaid, addressed to a representative of the Commission, at the last address given to the Secretary, as shown on the books of the Commission, or to his last known address if the same does not appear upon the books of the Commission, for the requisite length of time specified in these By-Laws, prior to a meeting, shall consti</w:t>
      </w:r>
      <w:r w:rsidRPr="00321112">
        <w:rPr>
          <w:rFonts w:ascii="Times New Roman" w:hAnsi="Times New Roman" w:cs="Times New Roman"/>
          <w:strike/>
          <w:color w:val="000000"/>
          <w:highlight w:val="yellow"/>
        </w:rPr>
        <w:softHyphen/>
        <w:t>tute due notice to a representative, of any Commission meeting.</w:t>
      </w:r>
      <w:r w:rsidRPr="00321112">
        <w:rPr>
          <w:rFonts w:ascii="Times New Roman" w:hAnsi="Times New Roman" w:cs="Times New Roman"/>
          <w:strike/>
          <w:color w:val="000000"/>
        </w:rPr>
        <w:t xml:space="preserve"> </w:t>
      </w:r>
      <w:r w:rsidRPr="00321112">
        <w:rPr>
          <w:rFonts w:ascii="Times New Roman" w:hAnsi="Times New Roman" w:cs="Times New Roman"/>
          <w:color w:val="000000"/>
          <w:highlight w:val="yellow"/>
          <w:u w:val="single"/>
        </w:rPr>
        <w:t>Notices of meetings shall be mailed or emailed to each representative provided to the mailing or email address filed with the Commission.</w:t>
      </w:r>
    </w:p>
    <w:p w:rsidR="00321112" w:rsidRPr="008B2229" w:rsidRDefault="00321112" w:rsidP="00181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10"/>
        <w:rPr>
          <w:color w:val="000000"/>
        </w:rPr>
      </w:pPr>
    </w:p>
    <w:p w:rsidR="00F34139" w:rsidRDefault="00321112" w:rsidP="00181378">
      <w:pPr>
        <w:pStyle w:val="NoSpacing"/>
        <w:ind w:left="1710"/>
        <w:rPr>
          <w:rFonts w:ascii="Times New Roman" w:hAnsi="Times New Roman" w:cs="Times New Roman"/>
        </w:rPr>
      </w:pPr>
      <w:r w:rsidRPr="00321112">
        <w:rPr>
          <w:rFonts w:ascii="Times New Roman" w:hAnsi="Times New Roman" w:cs="Times New Roman"/>
        </w:rPr>
        <w:t>THESE BY-LAWS ADOPTED BY the members of THE SOUTHEAST ALABAMA REGIONAL PLANNING AND DEVELOPMENT COMMISSION on the</w:t>
      </w:r>
      <w:r w:rsidRPr="00321112">
        <w:rPr>
          <w:rFonts w:ascii="Times New Roman" w:hAnsi="Times New Roman" w:cs="Times New Roman"/>
          <w:b/>
          <w:bCs/>
        </w:rPr>
        <w:t xml:space="preserve"> </w:t>
      </w:r>
      <w:r w:rsidRPr="00321112">
        <w:rPr>
          <w:rFonts w:ascii="Times New Roman" w:hAnsi="Times New Roman" w:cs="Times New Roman"/>
          <w:b/>
          <w:bCs/>
          <w:highlight w:val="yellow"/>
        </w:rPr>
        <w:t>8</w:t>
      </w:r>
      <w:r w:rsidRPr="00321112">
        <w:rPr>
          <w:rFonts w:ascii="Times New Roman" w:hAnsi="Times New Roman" w:cs="Times New Roman"/>
          <w:b/>
          <w:bCs/>
          <w:highlight w:val="yellow"/>
          <w:vertAlign w:val="superscript"/>
        </w:rPr>
        <w:t>th</w:t>
      </w:r>
      <w:r w:rsidRPr="00321112">
        <w:rPr>
          <w:rFonts w:ascii="Times New Roman" w:hAnsi="Times New Roman" w:cs="Times New Roman"/>
          <w:b/>
          <w:bCs/>
          <w:highlight w:val="yellow"/>
        </w:rPr>
        <w:t xml:space="preserve"> day of June, 2023</w:t>
      </w:r>
      <w:r w:rsidRPr="00321112">
        <w:rPr>
          <w:rFonts w:ascii="Times New Roman" w:hAnsi="Times New Roman" w:cs="Times New Roman"/>
          <w:b/>
          <w:bCs/>
        </w:rPr>
        <w:t>.</w:t>
      </w:r>
      <w:r w:rsidRPr="00321112">
        <w:rPr>
          <w:rFonts w:ascii="Times New Roman" w:hAnsi="Times New Roman" w:cs="Times New Roman"/>
        </w:rPr>
        <w:br/>
      </w:r>
    </w:p>
    <w:p w:rsidR="00321112" w:rsidRPr="00321112" w:rsidRDefault="00321112" w:rsidP="00181378">
      <w:pPr>
        <w:pStyle w:val="NoSpacing"/>
        <w:ind w:left="1710"/>
        <w:rPr>
          <w:rFonts w:ascii="Times New Roman" w:hAnsi="Times New Roman" w:cs="Times New Roman"/>
        </w:rPr>
      </w:pPr>
      <w:r w:rsidRPr="00321112">
        <w:rPr>
          <w:rFonts w:ascii="Times New Roman" w:hAnsi="Times New Roman" w:cs="Times New Roman"/>
        </w:rPr>
        <w:t>Board members were involved in the discussion and participated in the development and approval</w:t>
      </w:r>
      <w:r>
        <w:rPr>
          <w:rFonts w:ascii="Times New Roman" w:hAnsi="Times New Roman" w:cs="Times New Roman"/>
        </w:rPr>
        <w:t xml:space="preserve"> of the SEARP&amp;DC revised By-Law</w:t>
      </w:r>
      <w:r w:rsidR="00DA0DB8">
        <w:rPr>
          <w:rFonts w:ascii="Times New Roman" w:hAnsi="Times New Roman" w:cs="Times New Roman"/>
        </w:rPr>
        <w:t>s</w:t>
      </w:r>
      <w:r w:rsidRPr="00321112">
        <w:rPr>
          <w:rFonts w:ascii="Times New Roman" w:hAnsi="Times New Roman" w:cs="Times New Roman"/>
        </w:rPr>
        <w:t xml:space="preserve">. </w:t>
      </w:r>
      <w:r w:rsidR="000355DD">
        <w:rPr>
          <w:rFonts w:ascii="Times New Roman" w:hAnsi="Times New Roman" w:cs="Times New Roman"/>
        </w:rPr>
        <w:t xml:space="preserve">Thomas </w:t>
      </w:r>
      <w:r w:rsidR="00F34139">
        <w:rPr>
          <w:rFonts w:ascii="Times New Roman" w:hAnsi="Times New Roman" w:cs="Times New Roman"/>
        </w:rPr>
        <w:t>Crossley</w:t>
      </w:r>
      <w:r w:rsidRPr="00321112">
        <w:rPr>
          <w:rFonts w:ascii="Times New Roman" w:hAnsi="Times New Roman" w:cs="Times New Roman"/>
        </w:rPr>
        <w:t xml:space="preserve"> made a m</w:t>
      </w:r>
      <w:r w:rsidR="00DA0DB8">
        <w:rPr>
          <w:rFonts w:ascii="Times New Roman" w:hAnsi="Times New Roman" w:cs="Times New Roman"/>
        </w:rPr>
        <w:t>otion to approve the By-Laws</w:t>
      </w:r>
      <w:r w:rsidRPr="00321112">
        <w:rPr>
          <w:rFonts w:ascii="Times New Roman" w:hAnsi="Times New Roman" w:cs="Times New Roman"/>
        </w:rPr>
        <w:t xml:space="preserve">. </w:t>
      </w:r>
      <w:r w:rsidR="000355DD">
        <w:rPr>
          <w:rFonts w:ascii="Times New Roman" w:hAnsi="Times New Roman" w:cs="Times New Roman"/>
        </w:rPr>
        <w:t>Frankie Wilson</w:t>
      </w:r>
      <w:r w:rsidRPr="00321112">
        <w:rPr>
          <w:rFonts w:ascii="Times New Roman" w:hAnsi="Times New Roman" w:cs="Times New Roman"/>
        </w:rPr>
        <w:t xml:space="preserve"> seconded the motion. The motion was passed by a unanimous vote.</w:t>
      </w:r>
    </w:p>
    <w:p w:rsidR="00B82C2F" w:rsidRPr="00B82C2F" w:rsidRDefault="00B82C2F" w:rsidP="00B82C2F">
      <w:pPr>
        <w:pStyle w:val="NoSpacing"/>
        <w:ind w:left="1710"/>
        <w:rPr>
          <w:rFonts w:ascii="Times New Roman" w:hAnsi="Times New Roman" w:cs="Times New Roman"/>
          <w:b/>
        </w:rPr>
      </w:pPr>
    </w:p>
    <w:p w:rsidR="00A06CC6" w:rsidRPr="00363A9E" w:rsidRDefault="00A06CC6" w:rsidP="00F51544">
      <w:pPr>
        <w:pStyle w:val="ListParagraph"/>
        <w:numPr>
          <w:ilvl w:val="0"/>
          <w:numId w:val="10"/>
        </w:numPr>
        <w:spacing w:line="240" w:lineRule="auto"/>
        <w:ind w:left="1620"/>
        <w:contextualSpacing w:val="0"/>
        <w:rPr>
          <w:rFonts w:ascii="Times New Roman" w:hAnsi="Times New Roman"/>
          <w:b/>
        </w:rPr>
      </w:pPr>
      <w:r w:rsidRPr="00363A9E">
        <w:rPr>
          <w:rFonts w:ascii="Times New Roman" w:hAnsi="Times New Roman"/>
          <w:b/>
        </w:rPr>
        <w:t>Revisions to Rules of Procedure – Scott Farmer</w:t>
      </w:r>
    </w:p>
    <w:p w:rsidR="00593221" w:rsidRPr="00593221" w:rsidRDefault="006262EB" w:rsidP="00DA0DB8">
      <w:pPr>
        <w:spacing w:line="240" w:lineRule="auto"/>
        <w:ind w:left="1620"/>
        <w:rPr>
          <w:rFonts w:ascii="Times New Roman" w:hAnsi="Times New Roman"/>
        </w:rPr>
      </w:pPr>
      <w:r w:rsidRPr="006262EB">
        <w:rPr>
          <w:rFonts w:ascii="Times New Roman" w:hAnsi="Times New Roman"/>
        </w:rPr>
        <w:t xml:space="preserve">Mr. Farmer </w:t>
      </w:r>
      <w:r w:rsidR="00F34139">
        <w:rPr>
          <w:rFonts w:ascii="Times New Roman" w:hAnsi="Times New Roman"/>
        </w:rPr>
        <w:t xml:space="preserve">recommended to the </w:t>
      </w:r>
      <w:r w:rsidRPr="006262EB">
        <w:rPr>
          <w:rFonts w:ascii="Times New Roman" w:hAnsi="Times New Roman"/>
        </w:rPr>
        <w:t xml:space="preserve">Board the </w:t>
      </w:r>
      <w:r w:rsidR="00F34139">
        <w:rPr>
          <w:rFonts w:ascii="Times New Roman" w:hAnsi="Times New Roman"/>
        </w:rPr>
        <w:t>following</w:t>
      </w:r>
      <w:r w:rsidRPr="006262EB">
        <w:rPr>
          <w:rFonts w:ascii="Times New Roman" w:hAnsi="Times New Roman"/>
        </w:rPr>
        <w:t xml:space="preserve"> Revision to </w:t>
      </w:r>
      <w:r>
        <w:rPr>
          <w:rFonts w:ascii="Times New Roman" w:hAnsi="Times New Roman"/>
        </w:rPr>
        <w:t>Rules of Procedure</w:t>
      </w:r>
      <w:r w:rsidRPr="006262EB">
        <w:rPr>
          <w:rFonts w:ascii="Times New Roman" w:hAnsi="Times New Roman"/>
        </w:rPr>
        <w:t>:</w:t>
      </w:r>
    </w:p>
    <w:p w:rsidR="00EA58CE" w:rsidRDefault="00EA58CE" w:rsidP="00DA0DB8">
      <w:pPr>
        <w:tabs>
          <w:tab w:val="left" w:pos="1800"/>
        </w:tabs>
        <w:autoSpaceDE w:val="0"/>
        <w:autoSpaceDN w:val="0"/>
        <w:adjustRightInd w:val="0"/>
        <w:spacing w:line="240" w:lineRule="auto"/>
        <w:ind w:left="0"/>
        <w:jc w:val="center"/>
        <w:rPr>
          <w:rFonts w:ascii="Times New Roman" w:eastAsia="Times New Roman" w:hAnsi="Times New Roman" w:cs="Times New Roman"/>
          <w:b/>
          <w:bCs/>
          <w:sz w:val="24"/>
          <w:szCs w:val="24"/>
          <w:highlight w:val="yellow"/>
          <w:u w:val="single"/>
        </w:rPr>
      </w:pPr>
    </w:p>
    <w:p w:rsidR="00593221" w:rsidRPr="00593221" w:rsidRDefault="00593221" w:rsidP="00DA0DB8">
      <w:pPr>
        <w:tabs>
          <w:tab w:val="left" w:pos="1800"/>
        </w:tabs>
        <w:autoSpaceDE w:val="0"/>
        <w:autoSpaceDN w:val="0"/>
        <w:adjustRightInd w:val="0"/>
        <w:spacing w:line="240" w:lineRule="auto"/>
        <w:ind w:left="0"/>
        <w:jc w:val="center"/>
        <w:rPr>
          <w:rFonts w:ascii="Times New Roman" w:eastAsia="Times New Roman" w:hAnsi="Times New Roman" w:cs="Times New Roman"/>
          <w:b/>
          <w:bCs/>
          <w:sz w:val="24"/>
          <w:szCs w:val="24"/>
          <w:u w:val="single"/>
        </w:rPr>
      </w:pPr>
      <w:r w:rsidRPr="00593221">
        <w:rPr>
          <w:rFonts w:ascii="Times New Roman" w:eastAsia="Times New Roman" w:hAnsi="Times New Roman" w:cs="Times New Roman"/>
          <w:b/>
          <w:bCs/>
          <w:sz w:val="24"/>
          <w:szCs w:val="24"/>
          <w:highlight w:val="yellow"/>
          <w:u w:val="single"/>
        </w:rPr>
        <w:t>Revised: June 8, 2023</w:t>
      </w:r>
    </w:p>
    <w:p w:rsidR="00593221" w:rsidRPr="00593221" w:rsidRDefault="00593221" w:rsidP="00DA0DB8">
      <w:pPr>
        <w:pStyle w:val="NoSpacing"/>
        <w:tabs>
          <w:tab w:val="left" w:pos="1800"/>
        </w:tabs>
        <w:rPr>
          <w:rFonts w:ascii="Times New Roman" w:hAnsi="Times New Roman" w:cs="Times New Roman"/>
        </w:rPr>
      </w:pPr>
    </w:p>
    <w:p w:rsidR="00593221" w:rsidRPr="00593221" w:rsidRDefault="00593221" w:rsidP="00DA0DB8">
      <w:pPr>
        <w:pStyle w:val="NoSpacing"/>
        <w:tabs>
          <w:tab w:val="left" w:pos="1800"/>
        </w:tabs>
        <w:ind w:left="1800" w:firstLine="90"/>
        <w:rPr>
          <w:rFonts w:ascii="Times New Roman" w:hAnsi="Times New Roman" w:cs="Times New Roman"/>
          <w:b/>
        </w:rPr>
      </w:pPr>
      <w:r w:rsidRPr="00593221">
        <w:rPr>
          <w:rFonts w:ascii="Times New Roman" w:hAnsi="Times New Roman" w:cs="Times New Roman"/>
          <w:b/>
        </w:rPr>
        <w:t>I. Scope of Rules.</w:t>
      </w:r>
    </w:p>
    <w:p w:rsidR="00593221" w:rsidRPr="00593221" w:rsidRDefault="00593221" w:rsidP="00DA0DB8">
      <w:pPr>
        <w:pStyle w:val="NoSpacing"/>
        <w:tabs>
          <w:tab w:val="left" w:pos="1800"/>
        </w:tabs>
        <w:rPr>
          <w:rFonts w:ascii="Times New Roman" w:hAnsi="Times New Roman" w:cs="Times New Roman"/>
        </w:rPr>
      </w:pPr>
    </w:p>
    <w:p w:rsidR="00593221" w:rsidRDefault="00593221" w:rsidP="00DA0DB8">
      <w:pPr>
        <w:pStyle w:val="NoSpacing"/>
        <w:numPr>
          <w:ilvl w:val="0"/>
          <w:numId w:val="21"/>
        </w:numPr>
        <w:tabs>
          <w:tab w:val="left" w:pos="1980"/>
        </w:tabs>
        <w:ind w:firstLine="0"/>
        <w:rPr>
          <w:rFonts w:ascii="Times New Roman" w:hAnsi="Times New Roman" w:cs="Times New Roman"/>
        </w:rPr>
      </w:pPr>
      <w:r w:rsidRPr="00593221">
        <w:rPr>
          <w:rFonts w:ascii="Times New Roman" w:hAnsi="Times New Roman" w:cs="Times New Roman"/>
        </w:rPr>
        <w:t>The following Rules of Procedures were duly adopted by the Southeast Alabama Regional Planning and Development Commission as required by the Alabama Open Meetings Act (Act 2005-40</w:t>
      </w:r>
      <w:r w:rsidRPr="00593221">
        <w:rPr>
          <w:rFonts w:ascii="Times New Roman" w:hAnsi="Times New Roman" w:cs="Times New Roman"/>
          <w:highlight w:val="yellow"/>
          <w:u w:val="single"/>
        </w:rPr>
        <w:t>, Act 2015-340, Act 2015-475, Act 2022-421</w:t>
      </w:r>
      <w:r w:rsidRPr="00593221">
        <w:rPr>
          <w:rFonts w:ascii="Times New Roman" w:hAnsi="Times New Roman" w:cs="Times New Roman"/>
        </w:rPr>
        <w:t xml:space="preserve">) and shall govern the conduct of the meetings of the Commission beginning on the 1st day of October, 2005. </w:t>
      </w:r>
    </w:p>
    <w:p w:rsidR="00593221" w:rsidRPr="00593221" w:rsidRDefault="00593221" w:rsidP="00DA0DB8">
      <w:pPr>
        <w:pStyle w:val="NoSpacing"/>
        <w:tabs>
          <w:tab w:val="left" w:pos="1800"/>
        </w:tabs>
        <w:ind w:left="1800"/>
        <w:rPr>
          <w:rFonts w:ascii="Times New Roman" w:hAnsi="Times New Roman" w:cs="Times New Roman"/>
        </w:rPr>
      </w:pPr>
    </w:p>
    <w:p w:rsidR="00593221" w:rsidRPr="00593221" w:rsidRDefault="00593221" w:rsidP="00DA0DB8">
      <w:pPr>
        <w:pStyle w:val="NoSpacing"/>
        <w:tabs>
          <w:tab w:val="left" w:pos="1800"/>
        </w:tabs>
        <w:ind w:firstLine="450"/>
        <w:rPr>
          <w:rFonts w:ascii="Times New Roman" w:hAnsi="Times New Roman" w:cs="Times New Roman"/>
          <w:b/>
        </w:rPr>
      </w:pPr>
      <w:r w:rsidRPr="00593221">
        <w:rPr>
          <w:rFonts w:ascii="Times New Roman" w:hAnsi="Times New Roman" w:cs="Times New Roman"/>
          <w:b/>
        </w:rPr>
        <w:t>II. Access to Meeting Facilities.</w:t>
      </w:r>
    </w:p>
    <w:p w:rsidR="00593221" w:rsidRPr="00593221" w:rsidRDefault="00593221" w:rsidP="00DA0DB8">
      <w:pPr>
        <w:pStyle w:val="NoSpacing"/>
        <w:tabs>
          <w:tab w:val="left" w:pos="1800"/>
        </w:tabs>
        <w:rPr>
          <w:rFonts w:ascii="Times New Roman" w:hAnsi="Times New Roman" w:cs="Times New Roman"/>
        </w:rPr>
      </w:pPr>
    </w:p>
    <w:p w:rsidR="00593221" w:rsidRPr="00593221" w:rsidRDefault="00593221" w:rsidP="00DA0DB8">
      <w:pPr>
        <w:pStyle w:val="NoSpacing"/>
        <w:tabs>
          <w:tab w:val="left" w:pos="1800"/>
        </w:tabs>
        <w:ind w:left="1800"/>
        <w:rPr>
          <w:rFonts w:ascii="Times New Roman" w:hAnsi="Times New Roman" w:cs="Times New Roman"/>
        </w:rPr>
      </w:pPr>
      <w:r>
        <w:rPr>
          <w:rFonts w:ascii="Times New Roman" w:hAnsi="Times New Roman" w:cs="Times New Roman"/>
        </w:rPr>
        <w:t xml:space="preserve">A. </w:t>
      </w:r>
      <w:r w:rsidRPr="00593221">
        <w:rPr>
          <w:rFonts w:ascii="Times New Roman" w:hAnsi="Times New Roman" w:cs="Times New Roman"/>
        </w:rPr>
        <w:t xml:space="preserve">Meetings Open to Public. All regular meetings of the Commission shall be open to the public as required by the Alabama Open Meetings Act </w:t>
      </w:r>
      <w:r w:rsidRPr="00593221">
        <w:rPr>
          <w:rFonts w:ascii="Times New Roman" w:hAnsi="Times New Roman" w:cs="Times New Roman"/>
          <w:strike/>
          <w:highlight w:val="yellow"/>
        </w:rPr>
        <w:t>(Act 2005-40)</w:t>
      </w:r>
      <w:r w:rsidRPr="00593221">
        <w:rPr>
          <w:rFonts w:ascii="Times New Roman" w:hAnsi="Times New Roman" w:cs="Times New Roman"/>
        </w:rPr>
        <w:t>.</w:t>
      </w:r>
    </w:p>
    <w:p w:rsidR="00593221" w:rsidRPr="00593221" w:rsidRDefault="00593221" w:rsidP="00DA0DB8">
      <w:pPr>
        <w:pStyle w:val="NoSpacing"/>
        <w:tabs>
          <w:tab w:val="left" w:pos="1800"/>
        </w:tabs>
        <w:ind w:left="1800"/>
        <w:rPr>
          <w:rFonts w:ascii="Times New Roman" w:hAnsi="Times New Roman" w:cs="Times New Roman"/>
          <w:b/>
        </w:rPr>
      </w:pPr>
      <w:r w:rsidRPr="00593221">
        <w:rPr>
          <w:rFonts w:ascii="Times New Roman" w:hAnsi="Times New Roman" w:cs="Times New Roman"/>
          <w:b/>
        </w:rPr>
        <w:t xml:space="preserve">III. </w:t>
      </w:r>
      <w:r w:rsidRPr="00593221">
        <w:rPr>
          <w:rFonts w:ascii="Times New Roman" w:hAnsi="Times New Roman" w:cs="Times New Roman"/>
          <w:b/>
          <w:strike/>
          <w:highlight w:val="yellow"/>
        </w:rPr>
        <w:t>Quorum</w:t>
      </w:r>
      <w:r w:rsidRPr="00593221">
        <w:rPr>
          <w:rFonts w:ascii="Times New Roman" w:hAnsi="Times New Roman" w:cs="Times New Roman"/>
          <w:b/>
        </w:rPr>
        <w:t xml:space="preserve"> </w:t>
      </w:r>
      <w:r w:rsidRPr="00593221">
        <w:rPr>
          <w:rFonts w:ascii="Times New Roman" w:hAnsi="Times New Roman" w:cs="Times New Roman"/>
          <w:b/>
          <w:highlight w:val="yellow"/>
          <w:u w:val="single"/>
        </w:rPr>
        <w:t>Meetings</w:t>
      </w:r>
      <w:r w:rsidRPr="00593221">
        <w:rPr>
          <w:rFonts w:ascii="Times New Roman" w:hAnsi="Times New Roman" w:cs="Times New Roman"/>
          <w:b/>
        </w:rPr>
        <w:t>.</w:t>
      </w:r>
    </w:p>
    <w:p w:rsidR="00593221" w:rsidRPr="00593221" w:rsidRDefault="00593221" w:rsidP="00DA0DB8">
      <w:pPr>
        <w:pStyle w:val="NoSpacing"/>
        <w:ind w:left="1800"/>
        <w:rPr>
          <w:rFonts w:ascii="Times New Roman" w:hAnsi="Times New Roman" w:cs="Times New Roman"/>
        </w:rPr>
      </w:pPr>
      <w:r>
        <w:rPr>
          <w:rFonts w:ascii="Times New Roman" w:hAnsi="Times New Roman" w:cs="Times New Roman"/>
        </w:rPr>
        <w:t xml:space="preserve">B. </w:t>
      </w:r>
      <w:r w:rsidRPr="00593221">
        <w:rPr>
          <w:rFonts w:ascii="Times New Roman" w:hAnsi="Times New Roman" w:cs="Times New Roman"/>
        </w:rPr>
        <w:t xml:space="preserve">Public Notice. Meeting notices must absolutely contain the time, date, and place of the meeting. A general description of the nature and purpose of the meeting </w:t>
      </w:r>
      <w:r w:rsidRPr="00593221">
        <w:rPr>
          <w:rFonts w:ascii="Times New Roman" w:hAnsi="Times New Roman" w:cs="Times New Roman"/>
        </w:rPr>
        <w:lastRenderedPageBreak/>
        <w:t xml:space="preserve">should also be contained in the notice. Notice is to be given as soon as possible, OMA deadlines are absolute, statutory minimums. The OMA’s notice deadlines are broken into three categories: 7-day requirements, 1-day requirements, and 1-hour requirements. </w:t>
      </w:r>
      <w:r w:rsidRPr="00593221">
        <w:rPr>
          <w:rFonts w:ascii="Times New Roman" w:hAnsi="Times New Roman" w:cs="Times New Roman"/>
          <w:highlight w:val="yellow"/>
        </w:rPr>
        <w:t xml:space="preserve">Reference </w:t>
      </w:r>
      <w:r w:rsidRPr="00593221">
        <w:rPr>
          <w:rFonts w:ascii="Times New Roman" w:hAnsi="Times New Roman" w:cs="Times New Roman"/>
          <w:strike/>
          <w:highlight w:val="yellow"/>
        </w:rPr>
        <w:t>OMA Section 3</w:t>
      </w:r>
      <w:r w:rsidRPr="00593221">
        <w:rPr>
          <w:rFonts w:ascii="Times New Roman" w:hAnsi="Times New Roman" w:cs="Times New Roman"/>
          <w:highlight w:val="yellow"/>
        </w:rPr>
        <w:t xml:space="preserve"> </w:t>
      </w:r>
      <w:r w:rsidRPr="00593221">
        <w:rPr>
          <w:rFonts w:ascii="Times New Roman" w:hAnsi="Times New Roman" w:cs="Times New Roman"/>
          <w:highlight w:val="yellow"/>
          <w:u w:val="single"/>
        </w:rPr>
        <w:t>§36-25a-3 of The Code of Alabama 1975</w:t>
      </w:r>
      <w:r w:rsidRPr="00593221">
        <w:rPr>
          <w:rFonts w:ascii="Times New Roman" w:hAnsi="Times New Roman" w:cs="Times New Roman"/>
          <w:highlight w:val="yellow"/>
        </w:rPr>
        <w:t xml:space="preserve"> for clarification.</w:t>
      </w:r>
      <w:r w:rsidRPr="00593221">
        <w:rPr>
          <w:rFonts w:ascii="Times New Roman" w:hAnsi="Times New Roman" w:cs="Times New Roman"/>
        </w:rPr>
        <w:t xml:space="preserve"> </w:t>
      </w:r>
    </w:p>
    <w:p w:rsidR="00593221" w:rsidRPr="00593221" w:rsidRDefault="00593221" w:rsidP="00593221">
      <w:pPr>
        <w:pStyle w:val="NoSpacing"/>
        <w:rPr>
          <w:rFonts w:ascii="Times New Roman" w:hAnsi="Times New Roman" w:cs="Times New Roman"/>
        </w:rPr>
      </w:pPr>
    </w:p>
    <w:p w:rsidR="00593221" w:rsidRPr="00593221" w:rsidRDefault="00593221" w:rsidP="00DA0DB8">
      <w:pPr>
        <w:pStyle w:val="NoSpacing"/>
        <w:ind w:left="1620"/>
        <w:rPr>
          <w:rFonts w:ascii="Times New Roman" w:hAnsi="Times New Roman" w:cs="Times New Roman"/>
        </w:rPr>
      </w:pPr>
      <w:r w:rsidRPr="00593221">
        <w:rPr>
          <w:rFonts w:ascii="Times New Roman" w:hAnsi="Times New Roman" w:cs="Times New Roman"/>
          <w:strike/>
          <w:highlight w:val="yellow"/>
        </w:rPr>
        <w:t>D</w:t>
      </w:r>
      <w:r w:rsidRPr="00593221">
        <w:rPr>
          <w:rFonts w:ascii="Times New Roman" w:hAnsi="Times New Roman" w:cs="Times New Roman"/>
          <w:highlight w:val="yellow"/>
          <w:u w:val="single"/>
        </w:rPr>
        <w:t>E</w:t>
      </w:r>
      <w:r w:rsidRPr="00593221">
        <w:rPr>
          <w:rFonts w:ascii="Times New Roman" w:hAnsi="Times New Roman" w:cs="Times New Roman"/>
        </w:rPr>
        <w:t xml:space="preserve">. Loss of Quorum. In the event that a board member departs a Commission meeting prior to adjournment, and the departure causes a loss of quorum, no further official action may be taken until or unless a quorum is restored, except to vote on a motion to adjourn.  If, after a reasonable time not to exceed 15 minutes, the Commission still lacks a quorum of its members, the meeting shall be automatically adjourned. </w:t>
      </w:r>
    </w:p>
    <w:p w:rsidR="00593221" w:rsidRPr="00593221" w:rsidRDefault="00593221" w:rsidP="00DA0DB8">
      <w:pPr>
        <w:pStyle w:val="NoSpacing"/>
        <w:ind w:left="1620"/>
        <w:rPr>
          <w:rFonts w:ascii="Times New Roman" w:hAnsi="Times New Roman" w:cs="Times New Roman"/>
        </w:rPr>
      </w:pPr>
    </w:p>
    <w:p w:rsidR="00593221" w:rsidRPr="00593221" w:rsidRDefault="00593221" w:rsidP="00DA0DB8">
      <w:pPr>
        <w:pStyle w:val="NoSpacing"/>
        <w:ind w:left="1620"/>
        <w:rPr>
          <w:rFonts w:ascii="Times New Roman" w:hAnsi="Times New Roman" w:cs="Times New Roman"/>
        </w:rPr>
      </w:pPr>
      <w:r w:rsidRPr="00593221">
        <w:rPr>
          <w:rFonts w:ascii="Times New Roman" w:hAnsi="Times New Roman" w:cs="Times New Roman"/>
          <w:strike/>
          <w:highlight w:val="yellow"/>
        </w:rPr>
        <w:t>E</w:t>
      </w:r>
      <w:r w:rsidRPr="00593221">
        <w:rPr>
          <w:rFonts w:ascii="Times New Roman" w:hAnsi="Times New Roman" w:cs="Times New Roman"/>
          <w:highlight w:val="yellow"/>
          <w:u w:val="single"/>
        </w:rPr>
        <w:t>F</w:t>
      </w:r>
      <w:r w:rsidRPr="00593221">
        <w:rPr>
          <w:rFonts w:ascii="Times New Roman" w:hAnsi="Times New Roman" w:cs="Times New Roman"/>
        </w:rPr>
        <w:t>. Failure to Obtain Quorum. Should no quorum attend within 30 minutes after the time appointed for the beginning of the meeting of the Commission, the Chair or the Vice Chair, or in their absence, another Board member, in order of seniority, shall announce that no quorum was present and that the meeting is cancelled. The names of the members present for the meeting shall be recorded in the minutes of the next meeting of the Commission.</w:t>
      </w:r>
    </w:p>
    <w:p w:rsidR="00593221" w:rsidRPr="00593221" w:rsidRDefault="00593221" w:rsidP="00DA0DB8">
      <w:pPr>
        <w:pStyle w:val="NoSpacing"/>
        <w:ind w:left="1620"/>
        <w:rPr>
          <w:rFonts w:ascii="Times New Roman" w:hAnsi="Times New Roman" w:cs="Times New Roman"/>
        </w:rPr>
      </w:pPr>
    </w:p>
    <w:p w:rsidR="00593221" w:rsidRPr="00593221" w:rsidRDefault="00593221" w:rsidP="00DA0DB8">
      <w:pPr>
        <w:pStyle w:val="NoSpacing"/>
        <w:ind w:left="1620"/>
        <w:rPr>
          <w:rFonts w:ascii="Times New Roman" w:hAnsi="Times New Roman" w:cs="Times New Roman"/>
          <w:highlight w:val="yellow"/>
          <w:u w:val="single"/>
        </w:rPr>
      </w:pPr>
      <w:r w:rsidRPr="00593221">
        <w:rPr>
          <w:rFonts w:ascii="Times New Roman" w:hAnsi="Times New Roman" w:cs="Times New Roman"/>
          <w:highlight w:val="yellow"/>
          <w:u w:val="single"/>
        </w:rPr>
        <w:t>G. Participation by Electronic Communications. Special and emergency meetings of the Commission may utilize provisions of §36-25A-5.1 of The Code of Alabama 1975 to allow participation by electronic communications.</w:t>
      </w:r>
    </w:p>
    <w:p w:rsidR="00593221" w:rsidRPr="00593221" w:rsidRDefault="00593221" w:rsidP="00DA0DB8">
      <w:pPr>
        <w:pStyle w:val="NoSpacing"/>
        <w:ind w:left="1620"/>
        <w:rPr>
          <w:rFonts w:ascii="Times New Roman" w:hAnsi="Times New Roman" w:cs="Times New Roman"/>
          <w:highlight w:val="yellow"/>
          <w:u w:val="single"/>
        </w:rPr>
      </w:pPr>
    </w:p>
    <w:p w:rsidR="00593221" w:rsidRPr="00593221" w:rsidRDefault="00593221" w:rsidP="00DA0DB8">
      <w:pPr>
        <w:pStyle w:val="NoSpacing"/>
        <w:numPr>
          <w:ilvl w:val="0"/>
          <w:numId w:val="22"/>
        </w:numPr>
        <w:ind w:left="1620" w:firstLine="0"/>
        <w:rPr>
          <w:rFonts w:ascii="Times New Roman" w:hAnsi="Times New Roman" w:cs="Times New Roman"/>
          <w:highlight w:val="yellow"/>
          <w:u w:val="single"/>
        </w:rPr>
      </w:pPr>
      <w:r w:rsidRPr="00593221">
        <w:rPr>
          <w:rFonts w:ascii="Times New Roman" w:hAnsi="Times New Roman" w:cs="Times New Roman"/>
          <w:highlight w:val="yellow"/>
          <w:u w:val="single"/>
        </w:rPr>
        <w:t xml:space="preserve">A meeting by means of telephone conference, video conference, or other similar communications shall allow all members participating to hear each other at the same time. The means of access to the electronic communication shall be published in the meeting notice. </w:t>
      </w:r>
    </w:p>
    <w:p w:rsidR="00593221" w:rsidRPr="00593221" w:rsidRDefault="00593221" w:rsidP="00DA0DB8">
      <w:pPr>
        <w:pStyle w:val="NoSpacing"/>
        <w:ind w:left="1620"/>
        <w:rPr>
          <w:rFonts w:ascii="Times New Roman" w:hAnsi="Times New Roman" w:cs="Times New Roman"/>
          <w:highlight w:val="yellow"/>
          <w:u w:val="single"/>
        </w:rPr>
      </w:pPr>
    </w:p>
    <w:p w:rsidR="00593221" w:rsidRPr="00593221" w:rsidRDefault="00593221" w:rsidP="00DA0DB8">
      <w:pPr>
        <w:pStyle w:val="NoSpacing"/>
        <w:numPr>
          <w:ilvl w:val="0"/>
          <w:numId w:val="22"/>
        </w:numPr>
        <w:ind w:left="1620" w:firstLine="0"/>
        <w:rPr>
          <w:rFonts w:ascii="Times New Roman" w:hAnsi="Times New Roman" w:cs="Times New Roman"/>
          <w:highlight w:val="yellow"/>
          <w:u w:val="single"/>
        </w:rPr>
      </w:pPr>
      <w:r w:rsidRPr="00593221">
        <w:rPr>
          <w:rFonts w:ascii="Times New Roman" w:hAnsi="Times New Roman" w:cs="Times New Roman"/>
          <w:highlight w:val="yellow"/>
          <w:u w:val="single"/>
        </w:rPr>
        <w:t>A physical location shall be available for persons wishing to be physically present, at which any interested member of the public shall be able to hear all persons participating remotely, and that location shall be published in meeting notice. There shall be at least three members of the Commission physically present at the physical meeting location.</w:t>
      </w:r>
    </w:p>
    <w:p w:rsidR="00593221" w:rsidRPr="00593221" w:rsidRDefault="00593221" w:rsidP="00DA0DB8">
      <w:pPr>
        <w:pStyle w:val="NoSpacing"/>
        <w:ind w:left="1620"/>
        <w:rPr>
          <w:rFonts w:ascii="Times New Roman" w:hAnsi="Times New Roman" w:cs="Times New Roman"/>
          <w:highlight w:val="yellow"/>
          <w:u w:val="single"/>
        </w:rPr>
      </w:pPr>
    </w:p>
    <w:p w:rsidR="00593221" w:rsidRPr="00593221" w:rsidRDefault="00593221" w:rsidP="00DA0DB8">
      <w:pPr>
        <w:pStyle w:val="NoSpacing"/>
        <w:numPr>
          <w:ilvl w:val="0"/>
          <w:numId w:val="22"/>
        </w:numPr>
        <w:ind w:left="1620" w:firstLine="0"/>
        <w:rPr>
          <w:rFonts w:ascii="Times New Roman" w:hAnsi="Times New Roman" w:cs="Times New Roman"/>
          <w:highlight w:val="yellow"/>
          <w:u w:val="single"/>
        </w:rPr>
      </w:pPr>
      <w:r w:rsidRPr="00593221">
        <w:rPr>
          <w:rFonts w:ascii="Times New Roman" w:hAnsi="Times New Roman" w:cs="Times New Roman"/>
          <w:highlight w:val="yellow"/>
          <w:u w:val="single"/>
        </w:rPr>
        <w:t>The means of access shall allow members of the public to hear the meeting. There is no requirement to allow the public to participate by electronic means to any extent beyond being able to hear the meeting.</w:t>
      </w:r>
    </w:p>
    <w:p w:rsidR="00593221" w:rsidRPr="00593221" w:rsidRDefault="00593221" w:rsidP="00DA0DB8">
      <w:pPr>
        <w:pStyle w:val="NoSpacing"/>
        <w:ind w:left="1620"/>
        <w:rPr>
          <w:rFonts w:ascii="Times New Roman" w:hAnsi="Times New Roman" w:cs="Times New Roman"/>
          <w:highlight w:val="yellow"/>
          <w:u w:val="single"/>
        </w:rPr>
      </w:pPr>
    </w:p>
    <w:p w:rsidR="00593221" w:rsidRPr="00593221" w:rsidRDefault="00593221" w:rsidP="00DA0DB8">
      <w:pPr>
        <w:pStyle w:val="NoSpacing"/>
        <w:numPr>
          <w:ilvl w:val="0"/>
          <w:numId w:val="22"/>
        </w:numPr>
        <w:ind w:left="1620" w:firstLine="0"/>
        <w:rPr>
          <w:rFonts w:ascii="Times New Roman" w:hAnsi="Times New Roman" w:cs="Times New Roman"/>
          <w:highlight w:val="yellow"/>
          <w:u w:val="single"/>
        </w:rPr>
      </w:pPr>
      <w:r w:rsidRPr="00593221">
        <w:rPr>
          <w:rFonts w:ascii="Times New Roman" w:hAnsi="Times New Roman" w:cs="Times New Roman"/>
          <w:highlight w:val="yellow"/>
          <w:u w:val="single"/>
        </w:rPr>
        <w:t>Any vote taken at a meeting conducted by these provisions shall be taken as a roll call vote that allows each participant to vote individually in a manner audible to all persons participating or present at the physical location.</w:t>
      </w:r>
    </w:p>
    <w:p w:rsidR="00593221" w:rsidRPr="00593221" w:rsidRDefault="00593221" w:rsidP="00DA0DB8">
      <w:pPr>
        <w:pStyle w:val="NoSpacing"/>
        <w:ind w:left="1620"/>
        <w:rPr>
          <w:rFonts w:ascii="Times New Roman" w:hAnsi="Times New Roman" w:cs="Times New Roman"/>
          <w:highlight w:val="yellow"/>
          <w:u w:val="single"/>
        </w:rPr>
      </w:pPr>
    </w:p>
    <w:p w:rsidR="00593221" w:rsidRPr="00593221" w:rsidRDefault="00593221" w:rsidP="00DA0DB8">
      <w:pPr>
        <w:pStyle w:val="NoSpacing"/>
        <w:numPr>
          <w:ilvl w:val="0"/>
          <w:numId w:val="22"/>
        </w:numPr>
        <w:ind w:left="1620" w:firstLine="0"/>
        <w:rPr>
          <w:rFonts w:ascii="Times New Roman" w:hAnsi="Times New Roman" w:cs="Times New Roman"/>
          <w:highlight w:val="yellow"/>
          <w:u w:val="single"/>
        </w:rPr>
      </w:pPr>
      <w:r w:rsidRPr="00593221">
        <w:rPr>
          <w:rFonts w:ascii="Times New Roman" w:hAnsi="Times New Roman" w:cs="Times New Roman"/>
          <w:highlight w:val="yellow"/>
          <w:u w:val="single"/>
        </w:rPr>
        <w:t>If the electronic communications fail or are in any way interrupted during a meeting otherwise in compliance with §36-25A-5.1 of The Code of Alabama 1975, that failure shall not be grounds to challenge any action taken during the meeting.</w:t>
      </w:r>
    </w:p>
    <w:p w:rsidR="00593221" w:rsidRPr="00593221" w:rsidRDefault="00593221" w:rsidP="00DA0DB8">
      <w:pPr>
        <w:autoSpaceDE w:val="0"/>
        <w:autoSpaceDN w:val="0"/>
        <w:adjustRightInd w:val="0"/>
        <w:spacing w:line="240" w:lineRule="auto"/>
        <w:ind w:left="1620"/>
        <w:jc w:val="both"/>
        <w:rPr>
          <w:rFonts w:ascii="Times New Roman" w:eastAsia="Times New Roman" w:hAnsi="Times New Roman" w:cs="Times New Roman"/>
          <w:b/>
          <w:bCs/>
          <w:sz w:val="24"/>
          <w:szCs w:val="24"/>
        </w:rPr>
      </w:pPr>
    </w:p>
    <w:p w:rsidR="00DA0DB8" w:rsidRDefault="00DA0DB8" w:rsidP="00DA0DB8">
      <w:pPr>
        <w:pStyle w:val="NoSpacing"/>
        <w:ind w:left="1620"/>
        <w:rPr>
          <w:rFonts w:ascii="Times New Roman" w:hAnsi="Times New Roman" w:cs="Times New Roman"/>
          <w:b/>
          <w:bCs/>
        </w:rPr>
      </w:pPr>
      <w:r w:rsidRPr="00DA0DB8">
        <w:rPr>
          <w:rFonts w:ascii="Times New Roman" w:hAnsi="Times New Roman" w:cs="Times New Roman"/>
          <w:b/>
          <w:bCs/>
        </w:rPr>
        <w:t>IV. Presiding Officer</w:t>
      </w:r>
    </w:p>
    <w:p w:rsidR="00DA0DB8" w:rsidRPr="00DA0DB8" w:rsidRDefault="00DA0DB8" w:rsidP="00DA0DB8">
      <w:pPr>
        <w:pStyle w:val="NoSpacing"/>
        <w:ind w:left="1620"/>
        <w:rPr>
          <w:rFonts w:ascii="Times New Roman" w:hAnsi="Times New Roman" w:cs="Times New Roman"/>
        </w:rPr>
      </w:pPr>
      <w:r w:rsidRPr="00DA0DB8">
        <w:rPr>
          <w:rFonts w:ascii="Times New Roman" w:hAnsi="Times New Roman" w:cs="Times New Roman"/>
        </w:rPr>
        <w:t>4. Call to order any member of the Board who violates any of these procedures.</w:t>
      </w:r>
    </w:p>
    <w:p w:rsidR="00DA0DB8" w:rsidRPr="00DA0DB8" w:rsidRDefault="00DA0DB8" w:rsidP="00DA0DB8">
      <w:pPr>
        <w:pStyle w:val="NoSpacing"/>
        <w:ind w:left="1620"/>
        <w:rPr>
          <w:rFonts w:ascii="Times New Roman" w:hAnsi="Times New Roman" w:cs="Times New Roman"/>
        </w:rPr>
      </w:pPr>
    </w:p>
    <w:p w:rsidR="00DA0DB8" w:rsidRPr="00DA0DB8" w:rsidRDefault="00DA0DB8" w:rsidP="00DA0DB8">
      <w:pPr>
        <w:pStyle w:val="NoSpacing"/>
        <w:ind w:left="1620"/>
        <w:rPr>
          <w:rFonts w:ascii="Times New Roman" w:hAnsi="Times New Roman" w:cs="Times New Roman"/>
        </w:rPr>
      </w:pPr>
      <w:r w:rsidRPr="00DA0DB8">
        <w:rPr>
          <w:rFonts w:ascii="Times New Roman" w:hAnsi="Times New Roman" w:cs="Times New Roman"/>
          <w:strike/>
          <w:highlight w:val="yellow"/>
        </w:rPr>
        <w:t>6</w:t>
      </w:r>
      <w:r w:rsidRPr="00DA0DB8">
        <w:rPr>
          <w:rFonts w:ascii="Times New Roman" w:hAnsi="Times New Roman" w:cs="Times New Roman"/>
          <w:highlight w:val="yellow"/>
          <w:u w:val="single"/>
        </w:rPr>
        <w:t>5</w:t>
      </w:r>
      <w:r w:rsidRPr="00DA0DB8">
        <w:rPr>
          <w:rFonts w:ascii="Times New Roman" w:hAnsi="Times New Roman" w:cs="Times New Roman"/>
        </w:rPr>
        <w:t>. Expedite business in every way compatible with the rights of the members.</w:t>
      </w:r>
    </w:p>
    <w:p w:rsidR="00DA0DB8" w:rsidRPr="00DA0DB8" w:rsidRDefault="00DA0DB8" w:rsidP="00DA0DB8">
      <w:pPr>
        <w:pStyle w:val="NoSpacing"/>
        <w:ind w:left="1620"/>
        <w:rPr>
          <w:rFonts w:ascii="Times New Roman" w:hAnsi="Times New Roman" w:cs="Times New Roman"/>
        </w:rPr>
      </w:pPr>
    </w:p>
    <w:p w:rsidR="00DA0DB8" w:rsidRPr="00DA0DB8" w:rsidRDefault="00DA0DB8" w:rsidP="00DA0DB8">
      <w:pPr>
        <w:pStyle w:val="NoSpacing"/>
        <w:ind w:left="1620"/>
        <w:rPr>
          <w:rFonts w:ascii="Times New Roman" w:hAnsi="Times New Roman" w:cs="Times New Roman"/>
          <w:i/>
        </w:rPr>
      </w:pPr>
      <w:r w:rsidRPr="00DA0DB8">
        <w:rPr>
          <w:rFonts w:ascii="Times New Roman" w:hAnsi="Times New Roman" w:cs="Times New Roman"/>
          <w:strike/>
          <w:highlight w:val="yellow"/>
        </w:rPr>
        <w:lastRenderedPageBreak/>
        <w:t>7</w:t>
      </w:r>
      <w:r w:rsidRPr="00DA0DB8">
        <w:rPr>
          <w:rFonts w:ascii="Times New Roman" w:hAnsi="Times New Roman" w:cs="Times New Roman"/>
          <w:highlight w:val="yellow"/>
          <w:u w:val="single"/>
        </w:rPr>
        <w:t>6</w:t>
      </w:r>
      <w:r w:rsidRPr="00DA0DB8">
        <w:rPr>
          <w:rFonts w:ascii="Times New Roman" w:hAnsi="Times New Roman" w:cs="Times New Roman"/>
        </w:rPr>
        <w:t>. Remain objective. The Chair must remain objective, however, as a representative member of the Board, he/she may vote on matters before the Board.</w:t>
      </w:r>
    </w:p>
    <w:p w:rsidR="00DA0DB8" w:rsidRPr="00DA0DB8" w:rsidRDefault="00DA0DB8" w:rsidP="00DA0DB8">
      <w:pPr>
        <w:pStyle w:val="NoSpacing"/>
        <w:ind w:left="1620"/>
        <w:rPr>
          <w:rFonts w:ascii="Times New Roman" w:hAnsi="Times New Roman" w:cs="Times New Roman"/>
          <w:i/>
        </w:rPr>
      </w:pPr>
    </w:p>
    <w:p w:rsidR="00DA0DB8" w:rsidRPr="00DA0DB8" w:rsidRDefault="00DA0DB8" w:rsidP="00DA0DB8">
      <w:pPr>
        <w:pStyle w:val="NoSpacing"/>
        <w:ind w:left="1620"/>
        <w:rPr>
          <w:rFonts w:ascii="Times New Roman" w:hAnsi="Times New Roman" w:cs="Times New Roman"/>
        </w:rPr>
      </w:pPr>
      <w:r w:rsidRPr="00DA0DB8">
        <w:rPr>
          <w:rFonts w:ascii="Times New Roman" w:hAnsi="Times New Roman" w:cs="Times New Roman"/>
          <w:strike/>
          <w:highlight w:val="yellow"/>
        </w:rPr>
        <w:t>8</w:t>
      </w:r>
      <w:r w:rsidRPr="00DA0DB8">
        <w:rPr>
          <w:rFonts w:ascii="Times New Roman" w:hAnsi="Times New Roman" w:cs="Times New Roman"/>
          <w:highlight w:val="yellow"/>
          <w:u w:val="single"/>
        </w:rPr>
        <w:t>7</w:t>
      </w:r>
      <w:r w:rsidRPr="00DA0DB8">
        <w:rPr>
          <w:rFonts w:ascii="Times New Roman" w:hAnsi="Times New Roman" w:cs="Times New Roman"/>
        </w:rPr>
        <w:t>. Declare the meeting adjourned when the Commission so votes, when a quorum is no longer present, or at any time in the event of an emergency affecting the safety of those present.</w:t>
      </w:r>
    </w:p>
    <w:p w:rsidR="00F34139" w:rsidRDefault="00F34139" w:rsidP="00DA0DB8">
      <w:pPr>
        <w:pStyle w:val="NoSpacing"/>
        <w:ind w:left="1620"/>
        <w:rPr>
          <w:rFonts w:ascii="Times New Roman" w:hAnsi="Times New Roman" w:cs="Times New Roman"/>
        </w:rPr>
      </w:pPr>
    </w:p>
    <w:p w:rsidR="00DA0DB8" w:rsidRPr="00DA0DB8" w:rsidRDefault="00DA0DB8" w:rsidP="00DA0DB8">
      <w:pPr>
        <w:pStyle w:val="NoSpacing"/>
        <w:ind w:left="1620"/>
        <w:rPr>
          <w:rFonts w:ascii="Times New Roman" w:hAnsi="Times New Roman" w:cs="Times New Roman"/>
        </w:rPr>
      </w:pPr>
      <w:r w:rsidRPr="00321112">
        <w:rPr>
          <w:rFonts w:ascii="Times New Roman" w:hAnsi="Times New Roman" w:cs="Times New Roman"/>
        </w:rPr>
        <w:t>Board members were involved in the discussion and participated in the development and approval</w:t>
      </w:r>
      <w:r>
        <w:rPr>
          <w:rFonts w:ascii="Times New Roman" w:hAnsi="Times New Roman" w:cs="Times New Roman"/>
        </w:rPr>
        <w:t xml:space="preserve"> of the SEARP&amp;DC revised </w:t>
      </w:r>
      <w:r w:rsidR="00F34139">
        <w:rPr>
          <w:rFonts w:ascii="Times New Roman" w:hAnsi="Times New Roman" w:cs="Times New Roman"/>
        </w:rPr>
        <w:t>Rules of Procedure</w:t>
      </w:r>
      <w:r w:rsidRPr="00321112">
        <w:rPr>
          <w:rFonts w:ascii="Times New Roman" w:hAnsi="Times New Roman" w:cs="Times New Roman"/>
        </w:rPr>
        <w:t xml:space="preserve">. </w:t>
      </w:r>
      <w:r w:rsidR="000355DD">
        <w:rPr>
          <w:rFonts w:ascii="Times New Roman" w:hAnsi="Times New Roman" w:cs="Times New Roman"/>
        </w:rPr>
        <w:t>Steve McKinnon</w:t>
      </w:r>
      <w:r w:rsidRPr="00321112">
        <w:rPr>
          <w:rFonts w:ascii="Times New Roman" w:hAnsi="Times New Roman" w:cs="Times New Roman"/>
        </w:rPr>
        <w:t xml:space="preserve"> made a m</w:t>
      </w:r>
      <w:r>
        <w:rPr>
          <w:rFonts w:ascii="Times New Roman" w:hAnsi="Times New Roman" w:cs="Times New Roman"/>
        </w:rPr>
        <w:t>otion to approve</w:t>
      </w:r>
      <w:r w:rsidRPr="00321112">
        <w:rPr>
          <w:rFonts w:ascii="Times New Roman" w:hAnsi="Times New Roman" w:cs="Times New Roman"/>
        </w:rPr>
        <w:t xml:space="preserve">. </w:t>
      </w:r>
      <w:r w:rsidR="000355DD">
        <w:rPr>
          <w:rFonts w:ascii="Times New Roman" w:hAnsi="Times New Roman" w:cs="Times New Roman"/>
        </w:rPr>
        <w:t>Terry Holley</w:t>
      </w:r>
      <w:r w:rsidRPr="00321112">
        <w:rPr>
          <w:rFonts w:ascii="Times New Roman" w:hAnsi="Times New Roman" w:cs="Times New Roman"/>
        </w:rPr>
        <w:t xml:space="preserve"> seconded the motion. The motion was passed by a unanimous vote.</w:t>
      </w:r>
    </w:p>
    <w:p w:rsidR="00F51544" w:rsidRPr="00363A9E" w:rsidRDefault="00F51544" w:rsidP="00F51544">
      <w:pPr>
        <w:pStyle w:val="ListParagraph"/>
        <w:spacing w:line="240" w:lineRule="auto"/>
        <w:ind w:left="1620"/>
        <w:contextualSpacing w:val="0"/>
        <w:rPr>
          <w:rFonts w:ascii="Times New Roman" w:hAnsi="Times New Roman"/>
          <w:b/>
        </w:rPr>
      </w:pPr>
    </w:p>
    <w:p w:rsidR="00A06CC6" w:rsidRPr="00363A9E" w:rsidRDefault="00A06CC6" w:rsidP="00F51544">
      <w:pPr>
        <w:pStyle w:val="ListParagraph"/>
        <w:numPr>
          <w:ilvl w:val="0"/>
          <w:numId w:val="10"/>
        </w:numPr>
        <w:spacing w:line="240" w:lineRule="auto"/>
        <w:ind w:left="1620"/>
        <w:contextualSpacing w:val="0"/>
        <w:rPr>
          <w:rFonts w:ascii="Times New Roman" w:hAnsi="Times New Roman"/>
          <w:b/>
        </w:rPr>
      </w:pPr>
      <w:r w:rsidRPr="00363A9E">
        <w:rPr>
          <w:rFonts w:ascii="Times New Roman" w:hAnsi="Times New Roman"/>
          <w:b/>
          <w:bCs/>
          <w:color w:val="000000"/>
        </w:rPr>
        <w:t xml:space="preserve">Nominating Committee – Glenda Chancey </w:t>
      </w:r>
    </w:p>
    <w:p w:rsidR="00443138" w:rsidRDefault="009B1286" w:rsidP="001E3CDD">
      <w:pPr>
        <w:pStyle w:val="NoSpacing"/>
        <w:ind w:left="1620"/>
        <w:rPr>
          <w:rFonts w:ascii="Times New Roman" w:hAnsi="Times New Roman" w:cs="Times New Roman"/>
        </w:rPr>
      </w:pPr>
      <w:r>
        <w:rPr>
          <w:rFonts w:ascii="Times New Roman" w:hAnsi="Times New Roman" w:cs="Times New Roman"/>
        </w:rPr>
        <w:t>Ms.</w:t>
      </w:r>
      <w:r w:rsidR="00363A9E" w:rsidRPr="009D0270">
        <w:rPr>
          <w:rFonts w:ascii="Times New Roman" w:hAnsi="Times New Roman" w:cs="Times New Roman"/>
        </w:rPr>
        <w:t xml:space="preserve"> Chancey read the nominations from the Executive Committee for the Nominating Committee. The nominations were as follows:</w:t>
      </w:r>
      <w:r w:rsidR="00363A9E">
        <w:rPr>
          <w:rFonts w:ascii="Times New Roman" w:hAnsi="Times New Roman" w:cs="Times New Roman"/>
        </w:rPr>
        <w:t xml:space="preserve"> Earl Gilmore</w:t>
      </w:r>
      <w:r w:rsidR="00363A9E" w:rsidRPr="009D0270">
        <w:rPr>
          <w:rFonts w:ascii="Times New Roman" w:hAnsi="Times New Roman" w:cs="Times New Roman"/>
        </w:rPr>
        <w:t xml:space="preserve"> </w:t>
      </w:r>
      <w:r w:rsidR="00363A9E">
        <w:rPr>
          <w:rFonts w:ascii="Times New Roman" w:hAnsi="Times New Roman" w:cs="Times New Roman"/>
        </w:rPr>
        <w:t>(</w:t>
      </w:r>
      <w:r w:rsidR="00363A9E" w:rsidRPr="009D0270">
        <w:rPr>
          <w:rFonts w:ascii="Times New Roman" w:hAnsi="Times New Roman" w:cs="Times New Roman"/>
        </w:rPr>
        <w:t>Barb</w:t>
      </w:r>
      <w:r w:rsidR="00363A9E">
        <w:rPr>
          <w:rFonts w:ascii="Times New Roman" w:hAnsi="Times New Roman" w:cs="Times New Roman"/>
        </w:rPr>
        <w:t>our County)</w:t>
      </w:r>
      <w:r w:rsidR="00F34139">
        <w:rPr>
          <w:rFonts w:ascii="Times New Roman" w:hAnsi="Times New Roman" w:cs="Times New Roman"/>
        </w:rPr>
        <w:t>,</w:t>
      </w:r>
      <w:r w:rsidR="00363A9E">
        <w:rPr>
          <w:rFonts w:ascii="Times New Roman" w:hAnsi="Times New Roman" w:cs="Times New Roman"/>
        </w:rPr>
        <w:t xml:space="preserve"> Rod Morgan (Coffee County)</w:t>
      </w:r>
      <w:r w:rsidR="00F34139">
        <w:rPr>
          <w:rFonts w:ascii="Times New Roman" w:hAnsi="Times New Roman" w:cs="Times New Roman"/>
        </w:rPr>
        <w:t>,</w:t>
      </w:r>
      <w:r w:rsidR="00363A9E">
        <w:rPr>
          <w:rFonts w:ascii="Times New Roman" w:hAnsi="Times New Roman" w:cs="Times New Roman"/>
        </w:rPr>
        <w:t xml:space="preserve"> </w:t>
      </w:r>
      <w:r w:rsidR="00363A9E" w:rsidRPr="009D0270">
        <w:rPr>
          <w:rFonts w:ascii="Times New Roman" w:hAnsi="Times New Roman" w:cs="Times New Roman"/>
        </w:rPr>
        <w:t xml:space="preserve">Sammy Glover </w:t>
      </w:r>
      <w:r w:rsidR="00363A9E">
        <w:rPr>
          <w:rFonts w:ascii="Times New Roman" w:hAnsi="Times New Roman" w:cs="Times New Roman"/>
        </w:rPr>
        <w:t>(</w:t>
      </w:r>
      <w:r w:rsidR="00363A9E" w:rsidRPr="009D0270">
        <w:rPr>
          <w:rFonts w:ascii="Times New Roman" w:hAnsi="Times New Roman" w:cs="Times New Roman"/>
        </w:rPr>
        <w:t>Covington Cou</w:t>
      </w:r>
      <w:r w:rsidR="00363A9E">
        <w:rPr>
          <w:rFonts w:ascii="Times New Roman" w:hAnsi="Times New Roman" w:cs="Times New Roman"/>
        </w:rPr>
        <w:t>nty)</w:t>
      </w:r>
      <w:r w:rsidR="00F34139">
        <w:rPr>
          <w:rFonts w:ascii="Times New Roman" w:hAnsi="Times New Roman" w:cs="Times New Roman"/>
        </w:rPr>
        <w:t>,</w:t>
      </w:r>
      <w:r w:rsidR="00363A9E">
        <w:rPr>
          <w:rFonts w:ascii="Times New Roman" w:hAnsi="Times New Roman" w:cs="Times New Roman"/>
        </w:rPr>
        <w:t xml:space="preserve"> Mark Blankenship (</w:t>
      </w:r>
      <w:r w:rsidR="00363A9E" w:rsidRPr="009D0270">
        <w:rPr>
          <w:rFonts w:ascii="Times New Roman" w:hAnsi="Times New Roman" w:cs="Times New Roman"/>
        </w:rPr>
        <w:t>Dale Co</w:t>
      </w:r>
      <w:r w:rsidR="00363A9E">
        <w:rPr>
          <w:rFonts w:ascii="Times New Roman" w:hAnsi="Times New Roman" w:cs="Times New Roman"/>
        </w:rPr>
        <w:t>unty)</w:t>
      </w:r>
      <w:r w:rsidR="00F34139">
        <w:rPr>
          <w:rFonts w:ascii="Times New Roman" w:hAnsi="Times New Roman" w:cs="Times New Roman"/>
        </w:rPr>
        <w:t>,</w:t>
      </w:r>
      <w:r w:rsidR="00363A9E">
        <w:rPr>
          <w:rFonts w:ascii="Times New Roman" w:hAnsi="Times New Roman" w:cs="Times New Roman"/>
        </w:rPr>
        <w:t xml:space="preserve"> Rob Hinson (Geneva County)</w:t>
      </w:r>
      <w:r w:rsidR="00F34139">
        <w:rPr>
          <w:rFonts w:ascii="Times New Roman" w:hAnsi="Times New Roman" w:cs="Times New Roman"/>
        </w:rPr>
        <w:t>,</w:t>
      </w:r>
      <w:r w:rsidR="00363A9E" w:rsidRPr="009D0270">
        <w:rPr>
          <w:rFonts w:ascii="Times New Roman" w:hAnsi="Times New Roman" w:cs="Times New Roman"/>
        </w:rPr>
        <w:t xml:space="preserve"> David Money </w:t>
      </w:r>
      <w:r w:rsidR="00363A9E">
        <w:rPr>
          <w:rFonts w:ascii="Times New Roman" w:hAnsi="Times New Roman" w:cs="Times New Roman"/>
        </w:rPr>
        <w:t>(</w:t>
      </w:r>
      <w:r w:rsidR="00363A9E" w:rsidRPr="009D0270">
        <w:rPr>
          <w:rFonts w:ascii="Times New Roman" w:hAnsi="Times New Roman" w:cs="Times New Roman"/>
        </w:rPr>
        <w:t>Henry County</w:t>
      </w:r>
      <w:r w:rsidR="00363A9E">
        <w:rPr>
          <w:rFonts w:ascii="Times New Roman" w:hAnsi="Times New Roman" w:cs="Times New Roman"/>
        </w:rPr>
        <w:t>)</w:t>
      </w:r>
      <w:r w:rsidR="00F34139">
        <w:rPr>
          <w:rFonts w:ascii="Times New Roman" w:hAnsi="Times New Roman" w:cs="Times New Roman"/>
        </w:rPr>
        <w:t>,</w:t>
      </w:r>
      <w:r w:rsidR="00363A9E" w:rsidRPr="009D0270">
        <w:rPr>
          <w:rFonts w:ascii="Times New Roman" w:hAnsi="Times New Roman" w:cs="Times New Roman"/>
        </w:rPr>
        <w:t xml:space="preserve"> and </w:t>
      </w:r>
      <w:r w:rsidR="00363A9E" w:rsidRPr="00C81843">
        <w:rPr>
          <w:rFonts w:ascii="Times New Roman" w:hAnsi="Times New Roman" w:cs="Times New Roman"/>
        </w:rPr>
        <w:t xml:space="preserve">Matt Parker </w:t>
      </w:r>
      <w:r w:rsidR="00363A9E">
        <w:rPr>
          <w:rFonts w:ascii="Times New Roman" w:hAnsi="Times New Roman" w:cs="Times New Roman"/>
        </w:rPr>
        <w:t>(</w:t>
      </w:r>
      <w:r w:rsidR="00363A9E" w:rsidRPr="00C81843">
        <w:rPr>
          <w:rFonts w:ascii="Times New Roman" w:hAnsi="Times New Roman" w:cs="Times New Roman"/>
        </w:rPr>
        <w:t>Houston County</w:t>
      </w:r>
      <w:r w:rsidR="00363A9E">
        <w:rPr>
          <w:rFonts w:ascii="Times New Roman" w:hAnsi="Times New Roman" w:cs="Times New Roman"/>
        </w:rPr>
        <w:t>)</w:t>
      </w:r>
      <w:r w:rsidR="00363A9E" w:rsidRPr="00C81843">
        <w:rPr>
          <w:rFonts w:ascii="Times New Roman" w:hAnsi="Times New Roman" w:cs="Times New Roman"/>
        </w:rPr>
        <w:t>.</w:t>
      </w:r>
      <w:r w:rsidR="00363A9E" w:rsidRPr="009D0270">
        <w:rPr>
          <w:rFonts w:ascii="Times New Roman" w:hAnsi="Times New Roman" w:cs="Times New Roman"/>
        </w:rPr>
        <w:t xml:space="preserve"> Board members were involved in the discussion and participated in the development and approval</w:t>
      </w:r>
      <w:r w:rsidR="00363A9E">
        <w:rPr>
          <w:rFonts w:ascii="Times New Roman" w:hAnsi="Times New Roman" w:cs="Times New Roman"/>
        </w:rPr>
        <w:t xml:space="preserve"> of the Nomination Committee. </w:t>
      </w:r>
      <w:r w:rsidR="000355DD">
        <w:rPr>
          <w:rFonts w:ascii="Times New Roman" w:hAnsi="Times New Roman" w:cs="Times New Roman"/>
        </w:rPr>
        <w:t>Terry Holley</w:t>
      </w:r>
      <w:r w:rsidR="00363A9E" w:rsidRPr="009D0270">
        <w:rPr>
          <w:rFonts w:ascii="Times New Roman" w:hAnsi="Times New Roman" w:cs="Times New Roman"/>
        </w:rPr>
        <w:t xml:space="preserve"> made a </w:t>
      </w:r>
      <w:r w:rsidR="00363A9E">
        <w:rPr>
          <w:rFonts w:ascii="Times New Roman" w:hAnsi="Times New Roman" w:cs="Times New Roman"/>
        </w:rPr>
        <w:t xml:space="preserve">motion to approve the Nominations. </w:t>
      </w:r>
      <w:r w:rsidR="000355DD">
        <w:rPr>
          <w:rFonts w:ascii="Times New Roman" w:hAnsi="Times New Roman" w:cs="Times New Roman"/>
        </w:rPr>
        <w:t>Earl Gilmore</w:t>
      </w:r>
      <w:r w:rsidR="00363A9E" w:rsidRPr="009D0270">
        <w:rPr>
          <w:rFonts w:ascii="Times New Roman" w:hAnsi="Times New Roman" w:cs="Times New Roman"/>
        </w:rPr>
        <w:t xml:space="preserve"> seconded the motion. The motion was passed by a unanimous vote.</w:t>
      </w:r>
    </w:p>
    <w:p w:rsidR="001E3CDD" w:rsidRDefault="001E3CDD" w:rsidP="001E3CDD">
      <w:pPr>
        <w:pStyle w:val="NoSpacing"/>
        <w:ind w:left="1620"/>
        <w:rPr>
          <w:rFonts w:ascii="Times New Roman" w:hAnsi="Times New Roman" w:cs="Times New Roman"/>
        </w:rPr>
      </w:pPr>
    </w:p>
    <w:p w:rsidR="00443138" w:rsidRPr="00443138" w:rsidRDefault="00937C7D" w:rsidP="0039214F">
      <w:pPr>
        <w:pStyle w:val="Heading3"/>
        <w:keepNext w:val="0"/>
        <w:widowControl w:val="0"/>
        <w:numPr>
          <w:ilvl w:val="0"/>
          <w:numId w:val="1"/>
        </w:numPr>
        <w:tabs>
          <w:tab w:val="clear" w:pos="-720"/>
        </w:tabs>
        <w:suppressAutoHyphens w:val="0"/>
        <w:autoSpaceDE w:val="0"/>
        <w:autoSpaceDN w:val="0"/>
        <w:spacing w:before="1" w:line="250" w:lineRule="exact"/>
        <w:ind w:hanging="90"/>
      </w:pPr>
      <w:r>
        <w:t>Agency</w:t>
      </w:r>
      <w:r>
        <w:rPr>
          <w:spacing w:val="-1"/>
        </w:rPr>
        <w:t xml:space="preserve"> </w:t>
      </w:r>
      <w:r>
        <w:t>Administration</w:t>
      </w:r>
    </w:p>
    <w:p w:rsidR="00613183" w:rsidRDefault="00937C7D" w:rsidP="00613183">
      <w:pPr>
        <w:pStyle w:val="ListParagraph"/>
        <w:widowControl w:val="0"/>
        <w:numPr>
          <w:ilvl w:val="1"/>
          <w:numId w:val="1"/>
        </w:numPr>
        <w:tabs>
          <w:tab w:val="left" w:pos="2640"/>
        </w:tabs>
        <w:autoSpaceDE w:val="0"/>
        <w:autoSpaceDN w:val="0"/>
        <w:spacing w:before="1" w:line="252" w:lineRule="exact"/>
        <w:contextualSpacing w:val="0"/>
        <w:rPr>
          <w:rFonts w:ascii="Times New Roman" w:hAnsi="Times New Roman" w:cs="Times New Roman"/>
          <w:b/>
        </w:rPr>
      </w:pPr>
      <w:r w:rsidRPr="00667918">
        <w:rPr>
          <w:rFonts w:ascii="Times New Roman" w:hAnsi="Times New Roman" w:cs="Times New Roman"/>
          <w:b/>
        </w:rPr>
        <w:t>FY 2023</w:t>
      </w:r>
      <w:r w:rsidRPr="00667918">
        <w:rPr>
          <w:rFonts w:ascii="Times New Roman" w:hAnsi="Times New Roman" w:cs="Times New Roman"/>
          <w:b/>
          <w:spacing w:val="-1"/>
        </w:rPr>
        <w:t xml:space="preserve"> </w:t>
      </w:r>
      <w:r w:rsidRPr="00667918">
        <w:rPr>
          <w:rFonts w:ascii="Times New Roman" w:hAnsi="Times New Roman" w:cs="Times New Roman"/>
          <w:b/>
        </w:rPr>
        <w:t>Reports</w:t>
      </w:r>
    </w:p>
    <w:p w:rsidR="00937C7D" w:rsidRPr="00363259" w:rsidRDefault="00937C7D" w:rsidP="00613183">
      <w:pPr>
        <w:pStyle w:val="ListParagraph"/>
        <w:widowControl w:val="0"/>
        <w:numPr>
          <w:ilvl w:val="1"/>
          <w:numId w:val="4"/>
        </w:numPr>
        <w:tabs>
          <w:tab w:val="left" w:pos="2640"/>
        </w:tabs>
        <w:autoSpaceDE w:val="0"/>
        <w:autoSpaceDN w:val="0"/>
        <w:spacing w:before="1" w:line="252" w:lineRule="exact"/>
        <w:contextualSpacing w:val="0"/>
        <w:rPr>
          <w:rFonts w:ascii="Times New Roman" w:hAnsi="Times New Roman" w:cs="Times New Roman"/>
          <w:b/>
        </w:rPr>
      </w:pPr>
      <w:r w:rsidRPr="00363259">
        <w:rPr>
          <w:rFonts w:ascii="Times New Roman" w:hAnsi="Times New Roman" w:cs="Times New Roman"/>
          <w:b/>
        </w:rPr>
        <w:t>Fi</w:t>
      </w:r>
      <w:r w:rsidR="00613183" w:rsidRPr="00363259">
        <w:rPr>
          <w:rFonts w:ascii="Times New Roman" w:hAnsi="Times New Roman" w:cs="Times New Roman"/>
          <w:b/>
        </w:rPr>
        <w:t xml:space="preserve">nance Department – </w:t>
      </w:r>
      <w:r w:rsidR="005430D9">
        <w:rPr>
          <w:rFonts w:ascii="Times New Roman" w:hAnsi="Times New Roman" w:cs="Times New Roman"/>
          <w:b/>
        </w:rPr>
        <w:t>Judith Tate</w:t>
      </w:r>
    </w:p>
    <w:p w:rsidR="00CF2ED6" w:rsidRPr="001E3CDD" w:rsidRDefault="00231E36" w:rsidP="001E3CDD">
      <w:pPr>
        <w:pStyle w:val="NoSpacing"/>
        <w:rPr>
          <w:rFonts w:ascii="Times New Roman" w:hAnsi="Times New Roman" w:cs="Times New Roman"/>
        </w:rPr>
      </w:pPr>
      <w:r>
        <w:rPr>
          <w:rFonts w:ascii="Times New Roman" w:hAnsi="Times New Roman" w:cs="Times New Roman"/>
        </w:rPr>
        <w:t>Ms. Tate</w:t>
      </w:r>
      <w:r w:rsidR="000355DD">
        <w:rPr>
          <w:rFonts w:ascii="Times New Roman" w:hAnsi="Times New Roman" w:cs="Times New Roman"/>
        </w:rPr>
        <w:t xml:space="preserve"> stated that she would like to thank Britt</w:t>
      </w:r>
      <w:r w:rsidR="00F34139">
        <w:rPr>
          <w:rFonts w:ascii="Times New Roman" w:hAnsi="Times New Roman" w:cs="Times New Roman"/>
        </w:rPr>
        <w:t>an</w:t>
      </w:r>
      <w:r w:rsidR="000355DD">
        <w:rPr>
          <w:rFonts w:ascii="Times New Roman" w:hAnsi="Times New Roman" w:cs="Times New Roman"/>
        </w:rPr>
        <w:t>y Bingham for all of her hard work in the Finance Department. She stated</w:t>
      </w:r>
      <w:r w:rsidR="00FC51C5">
        <w:rPr>
          <w:rFonts w:ascii="Times New Roman" w:hAnsi="Times New Roman" w:cs="Times New Roman"/>
        </w:rPr>
        <w:t xml:space="preserve"> the Agency’s</w:t>
      </w:r>
      <w:r w:rsidR="0015139F" w:rsidRPr="0015139F">
        <w:rPr>
          <w:rFonts w:ascii="Times New Roman" w:hAnsi="Times New Roman" w:cs="Times New Roman"/>
        </w:rPr>
        <w:t xml:space="preserve"> Wide Budget report </w:t>
      </w:r>
      <w:r w:rsidR="00FC51C5">
        <w:rPr>
          <w:rFonts w:ascii="Times New Roman" w:hAnsi="Times New Roman" w:cs="Times New Roman"/>
        </w:rPr>
        <w:t>runs from October 2022-April</w:t>
      </w:r>
      <w:r w:rsidR="0015139F">
        <w:rPr>
          <w:rFonts w:ascii="Times New Roman" w:hAnsi="Times New Roman" w:cs="Times New Roman"/>
        </w:rPr>
        <w:t xml:space="preserve"> 2023</w:t>
      </w:r>
      <w:r w:rsidR="0015139F" w:rsidRPr="0015139F">
        <w:rPr>
          <w:rFonts w:ascii="Times New Roman" w:hAnsi="Times New Roman" w:cs="Times New Roman"/>
        </w:rPr>
        <w:t>. The year-to-dat</w:t>
      </w:r>
      <w:r w:rsidR="00FC51C5">
        <w:rPr>
          <w:rFonts w:ascii="Times New Roman" w:hAnsi="Times New Roman" w:cs="Times New Roman"/>
        </w:rPr>
        <w:t>e percentage of the budget is 45.51%.</w:t>
      </w:r>
      <w:r w:rsidR="005430D9">
        <w:rPr>
          <w:rFonts w:ascii="Times New Roman" w:hAnsi="Times New Roman" w:cs="Times New Roman"/>
        </w:rPr>
        <w:t xml:space="preserve"> </w:t>
      </w:r>
      <w:r>
        <w:rPr>
          <w:rFonts w:ascii="Times New Roman" w:hAnsi="Times New Roman" w:cs="Times New Roman"/>
        </w:rPr>
        <w:t xml:space="preserve">She </w:t>
      </w:r>
      <w:r w:rsidR="0015139F" w:rsidRPr="0015139F">
        <w:rPr>
          <w:rFonts w:ascii="Times New Roman" w:hAnsi="Times New Roman" w:cs="Times New Roman"/>
        </w:rPr>
        <w:t>stated</w:t>
      </w:r>
      <w:r w:rsidR="00D60BDB">
        <w:rPr>
          <w:rFonts w:ascii="Times New Roman" w:hAnsi="Times New Roman" w:cs="Times New Roman"/>
        </w:rPr>
        <w:t xml:space="preserve"> that the Finance</w:t>
      </w:r>
      <w:r w:rsidR="0015139F" w:rsidRPr="0015139F">
        <w:rPr>
          <w:rFonts w:ascii="Times New Roman" w:hAnsi="Times New Roman" w:cs="Times New Roman"/>
        </w:rPr>
        <w:t xml:space="preserve"> Department continues to assist our programs through a variety of tasks such as payrolls, accounts payable, billing, reporting to our funding sources, daily deposits and many other tasks</w:t>
      </w:r>
      <w:r>
        <w:rPr>
          <w:rFonts w:ascii="Times New Roman" w:hAnsi="Times New Roman" w:cs="Times New Roman"/>
        </w:rPr>
        <w:t xml:space="preserve">. She </w:t>
      </w:r>
      <w:r w:rsidR="0015139F" w:rsidRPr="0015139F">
        <w:rPr>
          <w:rFonts w:ascii="Times New Roman" w:hAnsi="Times New Roman" w:cs="Times New Roman"/>
        </w:rPr>
        <w:t>also presented a detailed budget report and credit card expenditure for the agency.</w:t>
      </w:r>
    </w:p>
    <w:p w:rsidR="00E2071D" w:rsidRPr="00E2071D" w:rsidRDefault="00E2071D" w:rsidP="00E2071D">
      <w:pPr>
        <w:pStyle w:val="NoSpacing"/>
        <w:rPr>
          <w:rFonts w:ascii="Times New Roman" w:hAnsi="Times New Roman" w:cs="Times New Roman"/>
        </w:rPr>
      </w:pPr>
    </w:p>
    <w:p w:rsidR="00613183" w:rsidRDefault="00613183" w:rsidP="00613183">
      <w:pPr>
        <w:pStyle w:val="BodyTextIndent"/>
        <w:numPr>
          <w:ilvl w:val="1"/>
          <w:numId w:val="4"/>
        </w:numPr>
        <w:tabs>
          <w:tab w:val="left" w:pos="3510"/>
        </w:tabs>
        <w:spacing w:after="0" w:line="240" w:lineRule="auto"/>
        <w:rPr>
          <w:rFonts w:ascii="Times New Roman" w:hAnsi="Times New Roman"/>
          <w:b/>
        </w:rPr>
      </w:pPr>
      <w:r w:rsidRPr="00363259">
        <w:rPr>
          <w:rFonts w:ascii="Times New Roman" w:hAnsi="Times New Roman"/>
          <w:b/>
        </w:rPr>
        <w:t>Head Start – Jackie Daniels</w:t>
      </w:r>
    </w:p>
    <w:p w:rsidR="00363A9E" w:rsidRPr="001E3CDD" w:rsidRDefault="001E3CDD" w:rsidP="00363A9E">
      <w:pPr>
        <w:pStyle w:val="BodyTextIndent"/>
        <w:tabs>
          <w:tab w:val="left" w:pos="3510"/>
        </w:tabs>
        <w:spacing w:after="0" w:line="240" w:lineRule="auto"/>
        <w:ind w:left="1440"/>
        <w:rPr>
          <w:rFonts w:ascii="Times New Roman" w:hAnsi="Times New Roman"/>
        </w:rPr>
      </w:pPr>
      <w:r>
        <w:rPr>
          <w:rFonts w:ascii="Times New Roman" w:hAnsi="Times New Roman"/>
        </w:rPr>
        <w:t xml:space="preserve">Ms. Daniels informed the following </w:t>
      </w:r>
      <w:r w:rsidR="00902657">
        <w:rPr>
          <w:rFonts w:ascii="Times New Roman" w:hAnsi="Times New Roman"/>
        </w:rPr>
        <w:t>information to the Board:</w:t>
      </w:r>
    </w:p>
    <w:p w:rsidR="00363A9E" w:rsidRPr="007D7171" w:rsidRDefault="00363A9E" w:rsidP="00363A9E">
      <w:pPr>
        <w:pStyle w:val="NoSpacing"/>
        <w:rPr>
          <w:rFonts w:ascii="Times New Roman" w:hAnsi="Times New Roman" w:cs="Times New Roman"/>
          <w:b/>
        </w:rPr>
      </w:pPr>
      <w:r w:rsidRPr="007D7171">
        <w:rPr>
          <w:rFonts w:ascii="Times New Roman" w:hAnsi="Times New Roman" w:cs="Times New Roman"/>
          <w:b/>
          <w:u w:color="000000"/>
        </w:rPr>
        <w:t>Enrollment:</w:t>
      </w:r>
      <w:r w:rsidRPr="007D7171">
        <w:rPr>
          <w:rFonts w:ascii="Times New Roman" w:hAnsi="Times New Roman" w:cs="Times New Roman"/>
          <w:b/>
        </w:rPr>
        <w:t xml:space="preserve"> </w:t>
      </w:r>
    </w:p>
    <w:p w:rsidR="00363A9E" w:rsidRDefault="00363A9E" w:rsidP="007D7171">
      <w:pPr>
        <w:pStyle w:val="NoSpacing"/>
        <w:rPr>
          <w:rFonts w:ascii="Times New Roman" w:hAnsi="Times New Roman" w:cs="Times New Roman"/>
        </w:rPr>
      </w:pPr>
      <w:r w:rsidRPr="00363A9E">
        <w:rPr>
          <w:rFonts w:ascii="Times New Roman" w:hAnsi="Times New Roman" w:cs="Times New Roman"/>
        </w:rPr>
        <w:t xml:space="preserve">We had 89 children that transitioned from Head Start to Kindergarten and 156 children are eligible to return. The staff is working to obtain full enrollment by August 2023, but at this time our acceptance for enrollment is at 70%. </w:t>
      </w:r>
    </w:p>
    <w:p w:rsidR="00FC51C5" w:rsidRPr="00363A9E" w:rsidRDefault="00FC51C5" w:rsidP="007D7171">
      <w:pPr>
        <w:pStyle w:val="NoSpacing"/>
        <w:rPr>
          <w:rFonts w:ascii="Times New Roman" w:hAnsi="Times New Roman" w:cs="Times New Roman"/>
        </w:rPr>
      </w:pPr>
    </w:p>
    <w:p w:rsidR="00363A9E" w:rsidRPr="007D7171" w:rsidRDefault="00363A9E" w:rsidP="00363A9E">
      <w:pPr>
        <w:pStyle w:val="NoSpacing"/>
        <w:rPr>
          <w:rFonts w:ascii="Times New Roman" w:hAnsi="Times New Roman" w:cs="Times New Roman"/>
          <w:b/>
        </w:rPr>
      </w:pPr>
      <w:r w:rsidRPr="007D7171">
        <w:rPr>
          <w:rFonts w:ascii="Times New Roman" w:hAnsi="Times New Roman" w:cs="Times New Roman"/>
          <w:b/>
        </w:rPr>
        <w:t>Outcomes</w:t>
      </w:r>
      <w:r w:rsidR="007D7171">
        <w:rPr>
          <w:rFonts w:ascii="Times New Roman" w:hAnsi="Times New Roman" w:cs="Times New Roman"/>
          <w:b/>
        </w:rPr>
        <w:t>:</w:t>
      </w:r>
    </w:p>
    <w:p w:rsidR="00363A9E" w:rsidRPr="007D7171" w:rsidRDefault="00363A9E" w:rsidP="007D7171">
      <w:pPr>
        <w:pStyle w:val="NoSpacing"/>
        <w:numPr>
          <w:ilvl w:val="0"/>
          <w:numId w:val="15"/>
        </w:numPr>
        <w:rPr>
          <w:rFonts w:ascii="Times New Roman" w:hAnsi="Times New Roman" w:cs="Times New Roman"/>
        </w:rPr>
      </w:pPr>
      <w:r w:rsidRPr="00363A9E">
        <w:rPr>
          <w:rFonts w:ascii="Times New Roman" w:hAnsi="Times New Roman" w:cs="Times New Roman"/>
        </w:rPr>
        <w:t>The outcomes from child assessm</w:t>
      </w:r>
      <w:r w:rsidR="007D7171">
        <w:rPr>
          <w:rFonts w:ascii="Times New Roman" w:hAnsi="Times New Roman" w:cs="Times New Roman"/>
        </w:rPr>
        <w:t>ent for the Fall to the Spring</w:t>
      </w:r>
      <w:r w:rsidRPr="00363A9E">
        <w:rPr>
          <w:rFonts w:ascii="Times New Roman" w:hAnsi="Times New Roman" w:cs="Times New Roman"/>
        </w:rPr>
        <w:t xml:space="preserve"> </w:t>
      </w:r>
      <w:r w:rsidRPr="007D7171">
        <w:rPr>
          <w:rFonts w:ascii="Times New Roman" w:hAnsi="Times New Roman" w:cs="Times New Roman"/>
        </w:rPr>
        <w:t>shows great progress from the beginning to the end of the year.</w:t>
      </w:r>
    </w:p>
    <w:p w:rsidR="007D7171" w:rsidRPr="007D7171" w:rsidRDefault="00363A9E" w:rsidP="007D7171">
      <w:pPr>
        <w:pStyle w:val="NoSpacing"/>
        <w:numPr>
          <w:ilvl w:val="0"/>
          <w:numId w:val="15"/>
        </w:numPr>
        <w:rPr>
          <w:rFonts w:ascii="Times New Roman" w:hAnsi="Times New Roman" w:cs="Times New Roman"/>
        </w:rPr>
      </w:pPr>
      <w:r w:rsidRPr="00363A9E">
        <w:rPr>
          <w:rFonts w:ascii="Times New Roman" w:hAnsi="Times New Roman" w:cs="Times New Roman"/>
        </w:rPr>
        <w:t xml:space="preserve">Improvements were in all areas, </w:t>
      </w:r>
      <w:r w:rsidR="007D7171">
        <w:rPr>
          <w:rFonts w:ascii="Times New Roman" w:hAnsi="Times New Roman" w:cs="Times New Roman"/>
        </w:rPr>
        <w:t>the below expectation decrease</w:t>
      </w:r>
      <w:r w:rsidR="00F34139">
        <w:rPr>
          <w:rFonts w:ascii="Times New Roman" w:hAnsi="Times New Roman" w:cs="Times New Roman"/>
        </w:rPr>
        <w:t>d</w:t>
      </w:r>
      <w:r w:rsidR="007D7171">
        <w:rPr>
          <w:rFonts w:ascii="Times New Roman" w:hAnsi="Times New Roman" w:cs="Times New Roman"/>
        </w:rPr>
        <w:t xml:space="preserve"> </w:t>
      </w:r>
      <w:r w:rsidRPr="007D7171">
        <w:rPr>
          <w:rFonts w:ascii="Times New Roman" w:hAnsi="Times New Roman" w:cs="Times New Roman"/>
        </w:rPr>
        <w:t xml:space="preserve">while meet </w:t>
      </w:r>
      <w:r w:rsidR="00F34139">
        <w:rPr>
          <w:rFonts w:ascii="Times New Roman" w:hAnsi="Times New Roman" w:cs="Times New Roman"/>
        </w:rPr>
        <w:t>&amp; exceeds expectations increased</w:t>
      </w:r>
      <w:r w:rsidRPr="007D7171">
        <w:rPr>
          <w:rFonts w:ascii="Times New Roman" w:hAnsi="Times New Roman" w:cs="Times New Roman"/>
        </w:rPr>
        <w:t xml:space="preserve">. </w:t>
      </w:r>
    </w:p>
    <w:p w:rsidR="007D7171" w:rsidRDefault="00363A9E" w:rsidP="007D7171">
      <w:pPr>
        <w:pStyle w:val="NoSpacing"/>
        <w:numPr>
          <w:ilvl w:val="0"/>
          <w:numId w:val="15"/>
        </w:numPr>
        <w:rPr>
          <w:rFonts w:ascii="Times New Roman" w:hAnsi="Times New Roman" w:cs="Times New Roman"/>
        </w:rPr>
      </w:pPr>
      <w:r w:rsidRPr="007D7171">
        <w:rPr>
          <w:rFonts w:ascii="Times New Roman" w:hAnsi="Times New Roman" w:cs="Times New Roman"/>
        </w:rPr>
        <w:t>Our Fall outcomes show our area</w:t>
      </w:r>
      <w:r w:rsidR="00341431" w:rsidRPr="007D7171">
        <w:rPr>
          <w:rFonts w:ascii="Times New Roman" w:hAnsi="Times New Roman" w:cs="Times New Roman"/>
        </w:rPr>
        <w:t>s of strength was in Social-</w:t>
      </w:r>
      <w:r w:rsidRPr="007D7171">
        <w:rPr>
          <w:rFonts w:ascii="Times New Roman" w:hAnsi="Times New Roman" w:cs="Times New Roman"/>
        </w:rPr>
        <w:t>Emotional &amp; Literacy and our area o</w:t>
      </w:r>
      <w:r w:rsidR="00341431" w:rsidRPr="007D7171">
        <w:rPr>
          <w:rFonts w:ascii="Times New Roman" w:hAnsi="Times New Roman" w:cs="Times New Roman"/>
        </w:rPr>
        <w:t xml:space="preserve">f weakness was in Language &amp; </w:t>
      </w:r>
      <w:r w:rsidRPr="007D7171">
        <w:rPr>
          <w:rFonts w:ascii="Times New Roman" w:hAnsi="Times New Roman" w:cs="Times New Roman"/>
        </w:rPr>
        <w:t xml:space="preserve">Cognitive. </w:t>
      </w:r>
    </w:p>
    <w:p w:rsidR="00341431" w:rsidRPr="0059592A" w:rsidRDefault="00363A9E" w:rsidP="0059592A">
      <w:pPr>
        <w:pStyle w:val="NoSpacing"/>
        <w:numPr>
          <w:ilvl w:val="0"/>
          <w:numId w:val="15"/>
        </w:numPr>
        <w:rPr>
          <w:rFonts w:ascii="Times New Roman" w:hAnsi="Times New Roman" w:cs="Times New Roman"/>
        </w:rPr>
      </w:pPr>
      <w:r w:rsidRPr="007D7171">
        <w:rPr>
          <w:rFonts w:ascii="Times New Roman" w:hAnsi="Times New Roman" w:cs="Times New Roman"/>
        </w:rPr>
        <w:t>Our Spring results shows our area of strength wa</w:t>
      </w:r>
      <w:r w:rsidRPr="0059592A">
        <w:rPr>
          <w:rFonts w:ascii="Times New Roman" w:hAnsi="Times New Roman" w:cs="Times New Roman"/>
        </w:rPr>
        <w:t xml:space="preserve">s in Social- Emotional &amp; Math, while our area of weakness was in </w:t>
      </w:r>
      <w:r w:rsidR="00341431" w:rsidRPr="0059592A">
        <w:rPr>
          <w:rFonts w:ascii="Times New Roman" w:hAnsi="Times New Roman" w:cs="Times New Roman"/>
        </w:rPr>
        <w:t xml:space="preserve">Language &amp; </w:t>
      </w:r>
      <w:r w:rsidRPr="0059592A">
        <w:rPr>
          <w:rFonts w:ascii="Times New Roman" w:hAnsi="Times New Roman" w:cs="Times New Roman"/>
        </w:rPr>
        <w:t>Cognitive.</w:t>
      </w:r>
    </w:p>
    <w:p w:rsidR="007D7171" w:rsidRDefault="007D7171" w:rsidP="00341431">
      <w:pPr>
        <w:pStyle w:val="NoSpacing"/>
        <w:ind w:left="720" w:firstLine="720"/>
        <w:rPr>
          <w:rFonts w:ascii="Times New Roman" w:hAnsi="Times New Roman" w:cs="Times New Roman"/>
          <w:b/>
        </w:rPr>
      </w:pPr>
    </w:p>
    <w:p w:rsidR="00363A9E" w:rsidRPr="007D7171" w:rsidRDefault="00363A9E" w:rsidP="00341431">
      <w:pPr>
        <w:pStyle w:val="NoSpacing"/>
        <w:ind w:left="720" w:firstLine="720"/>
        <w:rPr>
          <w:rFonts w:ascii="Times New Roman" w:hAnsi="Times New Roman" w:cs="Times New Roman"/>
          <w:b/>
        </w:rPr>
      </w:pPr>
      <w:r w:rsidRPr="007D7171">
        <w:rPr>
          <w:rFonts w:ascii="Times New Roman" w:hAnsi="Times New Roman" w:cs="Times New Roman"/>
          <w:b/>
        </w:rPr>
        <w:lastRenderedPageBreak/>
        <w:t>Projects</w:t>
      </w:r>
      <w:r w:rsidR="007D7171">
        <w:rPr>
          <w:rFonts w:ascii="Times New Roman" w:hAnsi="Times New Roman" w:cs="Times New Roman"/>
          <w:b/>
        </w:rPr>
        <w:t>:</w:t>
      </w:r>
    </w:p>
    <w:p w:rsidR="00363A9E" w:rsidRPr="00363A9E" w:rsidRDefault="00363A9E" w:rsidP="00363A9E">
      <w:pPr>
        <w:pStyle w:val="NoSpacing"/>
        <w:rPr>
          <w:rFonts w:ascii="Times New Roman" w:hAnsi="Times New Roman" w:cs="Times New Roman"/>
          <w:szCs w:val="24"/>
        </w:rPr>
      </w:pPr>
      <w:r w:rsidRPr="00363A9E">
        <w:rPr>
          <w:rFonts w:ascii="Times New Roman" w:hAnsi="Times New Roman" w:cs="Times New Roman"/>
          <w:szCs w:val="24"/>
        </w:rPr>
        <w:t>WRCD project has been completed in Florala and now they are working on the Geneva center to build an outside gardening &amp; reading area</w:t>
      </w:r>
      <w:r w:rsidR="00F34139">
        <w:rPr>
          <w:rFonts w:ascii="Times New Roman" w:hAnsi="Times New Roman" w:cs="Times New Roman"/>
          <w:szCs w:val="24"/>
        </w:rPr>
        <w:t>, a</w:t>
      </w:r>
      <w:r w:rsidRPr="00363A9E">
        <w:rPr>
          <w:rFonts w:ascii="Times New Roman" w:hAnsi="Times New Roman" w:cs="Times New Roman"/>
          <w:szCs w:val="24"/>
        </w:rPr>
        <w:t>s well as delivering additional supplies to all centers.</w:t>
      </w:r>
    </w:p>
    <w:p w:rsidR="00363A9E" w:rsidRPr="00363A9E" w:rsidRDefault="00363A9E" w:rsidP="00363A9E">
      <w:pPr>
        <w:pStyle w:val="NoSpacing"/>
        <w:rPr>
          <w:rFonts w:ascii="Times New Roman" w:hAnsi="Times New Roman" w:cs="Times New Roman"/>
          <w:szCs w:val="24"/>
        </w:rPr>
      </w:pPr>
      <w:r w:rsidRPr="00363A9E">
        <w:rPr>
          <w:rFonts w:ascii="Times New Roman" w:hAnsi="Times New Roman" w:cs="Times New Roman"/>
          <w:szCs w:val="24"/>
        </w:rPr>
        <w:t>The Alabama Quality STARS has been providing support for each the centers to increase their STAR rating with DHR licenses. Andalusia &amp; Geneva has gained additional STARS. Eufaula</w:t>
      </w:r>
      <w:r w:rsidR="00F34139">
        <w:rPr>
          <w:rFonts w:ascii="Times New Roman" w:hAnsi="Times New Roman" w:cs="Times New Roman"/>
          <w:szCs w:val="24"/>
        </w:rPr>
        <w:t xml:space="preserve">, </w:t>
      </w:r>
      <w:r w:rsidRPr="00363A9E">
        <w:rPr>
          <w:rFonts w:ascii="Times New Roman" w:hAnsi="Times New Roman" w:cs="Times New Roman"/>
          <w:szCs w:val="24"/>
        </w:rPr>
        <w:t>Florala</w:t>
      </w:r>
      <w:r w:rsidR="00F34139">
        <w:rPr>
          <w:rFonts w:ascii="Times New Roman" w:hAnsi="Times New Roman" w:cs="Times New Roman"/>
          <w:szCs w:val="24"/>
        </w:rPr>
        <w:t>, and Opp</w:t>
      </w:r>
      <w:r w:rsidRPr="00363A9E">
        <w:rPr>
          <w:rFonts w:ascii="Times New Roman" w:hAnsi="Times New Roman" w:cs="Times New Roman"/>
          <w:szCs w:val="24"/>
        </w:rPr>
        <w:t xml:space="preserve"> will be assessed in the </w:t>
      </w:r>
      <w:r w:rsidR="00ED0E12">
        <w:rPr>
          <w:rFonts w:ascii="Times New Roman" w:hAnsi="Times New Roman" w:cs="Times New Roman"/>
          <w:szCs w:val="24"/>
        </w:rPr>
        <w:t>F</w:t>
      </w:r>
      <w:r w:rsidR="00ED0E12" w:rsidRPr="00363A9E">
        <w:rPr>
          <w:rFonts w:ascii="Times New Roman" w:hAnsi="Times New Roman" w:cs="Times New Roman"/>
          <w:szCs w:val="24"/>
        </w:rPr>
        <w:t>all</w:t>
      </w:r>
      <w:r w:rsidRPr="00363A9E">
        <w:rPr>
          <w:rFonts w:ascii="Times New Roman" w:hAnsi="Times New Roman" w:cs="Times New Roman"/>
          <w:szCs w:val="24"/>
        </w:rPr>
        <w:t>.</w:t>
      </w:r>
    </w:p>
    <w:p w:rsidR="00363A9E" w:rsidRPr="007D7171" w:rsidRDefault="00363A9E" w:rsidP="00363A9E">
      <w:pPr>
        <w:pStyle w:val="NoSpacing"/>
        <w:rPr>
          <w:rFonts w:ascii="Times New Roman" w:hAnsi="Times New Roman" w:cs="Times New Roman"/>
          <w:b/>
        </w:rPr>
      </w:pPr>
      <w:r w:rsidRPr="007D7171">
        <w:rPr>
          <w:rFonts w:ascii="Times New Roman" w:hAnsi="Times New Roman" w:cs="Times New Roman"/>
          <w:b/>
          <w:u w:color="000000"/>
        </w:rPr>
        <w:t>Updates:</w:t>
      </w:r>
      <w:r w:rsidRPr="007D7171">
        <w:rPr>
          <w:rFonts w:ascii="Times New Roman" w:eastAsia="Arial" w:hAnsi="Times New Roman" w:cs="Times New Roman"/>
          <w:b/>
          <w:color w:val="00B050"/>
          <w:sz w:val="15"/>
        </w:rPr>
        <w:t xml:space="preserve"> </w:t>
      </w:r>
    </w:p>
    <w:p w:rsidR="00363A9E" w:rsidRPr="00363A9E" w:rsidRDefault="00363A9E" w:rsidP="00363A9E">
      <w:pPr>
        <w:pStyle w:val="NoSpacing"/>
        <w:rPr>
          <w:rFonts w:ascii="Times New Roman" w:hAnsi="Times New Roman" w:cs="Times New Roman"/>
        </w:rPr>
      </w:pPr>
      <w:r w:rsidRPr="00363A9E">
        <w:rPr>
          <w:rFonts w:ascii="Times New Roman" w:hAnsi="Times New Roman" w:cs="Times New Roman"/>
        </w:rPr>
        <w:t>The centers went on Field Trips to various places in their local communities; such as the libraries, police stations, fire departments and local parks. The children and their families enjoyed the trips and received library cards, books and hats from the facilities.</w:t>
      </w:r>
    </w:p>
    <w:p w:rsidR="00363A9E" w:rsidRPr="00363A9E" w:rsidRDefault="00363A9E" w:rsidP="00363A9E">
      <w:pPr>
        <w:pStyle w:val="NoSpacing"/>
        <w:rPr>
          <w:rFonts w:ascii="Times New Roman" w:hAnsi="Times New Roman" w:cs="Times New Roman"/>
        </w:rPr>
      </w:pPr>
      <w:r w:rsidRPr="00363A9E">
        <w:rPr>
          <w:rFonts w:ascii="Times New Roman" w:hAnsi="Times New Roman" w:cs="Times New Roman"/>
        </w:rPr>
        <w:t>The centers conducted their END OF THE YEAR CELEBRATION from May 18-25.</w:t>
      </w:r>
    </w:p>
    <w:p w:rsidR="00363A9E" w:rsidRPr="00363A9E" w:rsidRDefault="00363A9E" w:rsidP="007D7171">
      <w:pPr>
        <w:pStyle w:val="NoSpacing"/>
        <w:rPr>
          <w:rFonts w:ascii="Times New Roman" w:hAnsi="Times New Roman" w:cs="Times New Roman"/>
        </w:rPr>
      </w:pPr>
      <w:r w:rsidRPr="00363A9E">
        <w:rPr>
          <w:rFonts w:ascii="Times New Roman" w:hAnsi="Times New Roman" w:cs="Times New Roman"/>
        </w:rPr>
        <w:t>Center Directors has begun the process for the annual Program Information Report (PIR) and we will be working to finalize &amp; submit it by August. Now, we are making plans for our 2023-2024 school term</w:t>
      </w:r>
      <w:r w:rsidR="00F34139">
        <w:rPr>
          <w:rFonts w:ascii="Times New Roman" w:hAnsi="Times New Roman" w:cs="Times New Roman"/>
        </w:rPr>
        <w:t xml:space="preserve"> with the </w:t>
      </w:r>
      <w:r w:rsidRPr="00363A9E">
        <w:rPr>
          <w:rFonts w:ascii="Times New Roman" w:hAnsi="Times New Roman" w:cs="Times New Roman"/>
        </w:rPr>
        <w:t>Annual Pre-Service training in July.</w:t>
      </w:r>
    </w:p>
    <w:p w:rsidR="0039214F" w:rsidRPr="00613183" w:rsidRDefault="0039214F" w:rsidP="00E57B22">
      <w:pPr>
        <w:pStyle w:val="BodyTextIndent"/>
        <w:tabs>
          <w:tab w:val="left" w:pos="3510"/>
        </w:tabs>
        <w:spacing w:after="0" w:line="240" w:lineRule="auto"/>
        <w:ind w:left="0"/>
        <w:rPr>
          <w:rFonts w:ascii="Times New Roman" w:hAnsi="Times New Roman"/>
        </w:rPr>
      </w:pPr>
    </w:p>
    <w:p w:rsidR="00661913" w:rsidRDefault="00613183" w:rsidP="008C7F4F">
      <w:pPr>
        <w:pStyle w:val="BodyTextIndent"/>
        <w:numPr>
          <w:ilvl w:val="1"/>
          <w:numId w:val="4"/>
        </w:numPr>
        <w:tabs>
          <w:tab w:val="left" w:pos="3510"/>
        </w:tabs>
        <w:spacing w:after="0" w:line="240" w:lineRule="auto"/>
        <w:rPr>
          <w:rFonts w:ascii="Times New Roman" w:hAnsi="Times New Roman"/>
          <w:b/>
        </w:rPr>
      </w:pPr>
      <w:r w:rsidRPr="00A613C5">
        <w:rPr>
          <w:rFonts w:ascii="Times New Roman" w:hAnsi="Times New Roman"/>
          <w:b/>
        </w:rPr>
        <w:t>Executive Director – Scott Farmer</w:t>
      </w:r>
    </w:p>
    <w:p w:rsidR="008C7F4F" w:rsidRDefault="008C7F4F" w:rsidP="008C7F4F">
      <w:pPr>
        <w:pStyle w:val="BodyTextIndent"/>
        <w:tabs>
          <w:tab w:val="left" w:pos="3510"/>
        </w:tabs>
        <w:spacing w:after="0" w:line="240" w:lineRule="auto"/>
        <w:ind w:left="1440"/>
        <w:rPr>
          <w:rFonts w:ascii="Times New Roman" w:hAnsi="Times New Roman"/>
        </w:rPr>
      </w:pPr>
      <w:r>
        <w:rPr>
          <w:rFonts w:ascii="Times New Roman" w:hAnsi="Times New Roman"/>
        </w:rPr>
        <w:t xml:space="preserve">Mr. Farmer </w:t>
      </w:r>
      <w:r w:rsidR="00FC51C5">
        <w:rPr>
          <w:rFonts w:ascii="Times New Roman" w:hAnsi="Times New Roman"/>
        </w:rPr>
        <w:t xml:space="preserve">introduced the new Planner, Chris Rush. He </w:t>
      </w:r>
      <w:r>
        <w:rPr>
          <w:rFonts w:ascii="Times New Roman" w:hAnsi="Times New Roman"/>
        </w:rPr>
        <w:t xml:space="preserve">informed the Board the following </w:t>
      </w:r>
      <w:r w:rsidR="00F77378">
        <w:rPr>
          <w:rFonts w:ascii="Times New Roman" w:hAnsi="Times New Roman"/>
        </w:rPr>
        <w:t>information</w:t>
      </w:r>
      <w:r>
        <w:rPr>
          <w:rFonts w:ascii="Times New Roman" w:hAnsi="Times New Roman"/>
        </w:rPr>
        <w:t>:</w:t>
      </w:r>
    </w:p>
    <w:p w:rsidR="00F77378" w:rsidRPr="008C7F4F" w:rsidRDefault="00F77378" w:rsidP="008C7F4F">
      <w:pPr>
        <w:pStyle w:val="BodyTextIndent"/>
        <w:tabs>
          <w:tab w:val="left" w:pos="3510"/>
        </w:tabs>
        <w:spacing w:after="0" w:line="240" w:lineRule="auto"/>
        <w:ind w:left="1440"/>
        <w:rPr>
          <w:rFonts w:ascii="Times New Roman" w:hAnsi="Times New Roman"/>
        </w:rPr>
      </w:pPr>
    </w:p>
    <w:p w:rsidR="00661913" w:rsidRPr="00661913" w:rsidRDefault="00661913" w:rsidP="00F34139">
      <w:pPr>
        <w:pStyle w:val="ListParagraph"/>
        <w:numPr>
          <w:ilvl w:val="0"/>
          <w:numId w:val="18"/>
        </w:numPr>
        <w:tabs>
          <w:tab w:val="left" w:pos="1440"/>
        </w:tabs>
        <w:spacing w:line="240" w:lineRule="auto"/>
        <w:ind w:left="1440"/>
        <w:contextualSpacing w:val="0"/>
        <w:rPr>
          <w:rFonts w:ascii="Times New Roman" w:hAnsi="Times New Roman" w:cs="Times New Roman"/>
        </w:rPr>
      </w:pPr>
      <w:r w:rsidRPr="00661913">
        <w:rPr>
          <w:rFonts w:ascii="Times New Roman" w:hAnsi="Times New Roman" w:cs="Times New Roman"/>
        </w:rPr>
        <w:t xml:space="preserve">Facility Update: </w:t>
      </w:r>
    </w:p>
    <w:p w:rsidR="00661913" w:rsidRDefault="00661913" w:rsidP="00F34139">
      <w:pPr>
        <w:pStyle w:val="ListParagraph"/>
        <w:numPr>
          <w:ilvl w:val="2"/>
          <w:numId w:val="18"/>
        </w:numPr>
        <w:tabs>
          <w:tab w:val="left" w:pos="1530"/>
        </w:tabs>
        <w:spacing w:line="240" w:lineRule="auto"/>
        <w:contextualSpacing w:val="0"/>
        <w:rPr>
          <w:rFonts w:ascii="Times New Roman" w:hAnsi="Times New Roman" w:cs="Times New Roman"/>
        </w:rPr>
      </w:pPr>
      <w:r w:rsidRPr="00661913">
        <w:rPr>
          <w:rFonts w:ascii="Times New Roman" w:hAnsi="Times New Roman" w:cs="Times New Roman"/>
        </w:rPr>
        <w:t>Requested ALDOT to see if all federal interest can be transferred to FTA, since two sources of funding (ALDOT and FTA) will be required.</w:t>
      </w:r>
    </w:p>
    <w:p w:rsidR="00661913" w:rsidRPr="00661913" w:rsidRDefault="00661913" w:rsidP="00F34139">
      <w:pPr>
        <w:pStyle w:val="ListParagraph"/>
        <w:numPr>
          <w:ilvl w:val="0"/>
          <w:numId w:val="18"/>
        </w:numPr>
        <w:tabs>
          <w:tab w:val="left" w:pos="1440"/>
        </w:tabs>
        <w:spacing w:line="240" w:lineRule="auto"/>
        <w:ind w:left="1440"/>
        <w:contextualSpacing w:val="0"/>
        <w:rPr>
          <w:rFonts w:ascii="Times New Roman" w:hAnsi="Times New Roman" w:cs="Times New Roman"/>
        </w:rPr>
      </w:pPr>
      <w:r w:rsidRPr="00661913">
        <w:rPr>
          <w:rFonts w:ascii="Times New Roman" w:hAnsi="Times New Roman" w:cs="Times New Roman"/>
        </w:rPr>
        <w:t>Redistricting:</w:t>
      </w:r>
      <w:r w:rsidRPr="00661913">
        <w:rPr>
          <w:rFonts w:ascii="Times New Roman" w:hAnsi="Times New Roman" w:cs="Times New Roman"/>
          <w:b/>
        </w:rPr>
        <w:t xml:space="preserve"> </w:t>
      </w:r>
    </w:p>
    <w:p w:rsidR="00F77378" w:rsidRPr="00F34139" w:rsidRDefault="00661913" w:rsidP="00F34139">
      <w:pPr>
        <w:pStyle w:val="ListParagraph"/>
        <w:numPr>
          <w:ilvl w:val="4"/>
          <w:numId w:val="18"/>
        </w:numPr>
        <w:tabs>
          <w:tab w:val="left" w:pos="1440"/>
        </w:tabs>
        <w:spacing w:line="240" w:lineRule="auto"/>
        <w:ind w:left="1800"/>
        <w:contextualSpacing w:val="0"/>
        <w:rPr>
          <w:rFonts w:ascii="Times New Roman" w:hAnsi="Times New Roman" w:cs="Times New Roman"/>
        </w:rPr>
      </w:pPr>
      <w:r w:rsidRPr="00F34139">
        <w:rPr>
          <w:rFonts w:ascii="Times New Roman" w:hAnsi="Times New Roman" w:cs="Times New Roman"/>
        </w:rPr>
        <w:t>Provided guidance to</w:t>
      </w:r>
      <w:r w:rsidR="00F34139" w:rsidRPr="00F34139">
        <w:rPr>
          <w:rFonts w:ascii="Times New Roman" w:hAnsi="Times New Roman" w:cs="Times New Roman"/>
        </w:rPr>
        <w:t xml:space="preserve"> </w:t>
      </w:r>
      <w:r w:rsidRPr="00F34139">
        <w:rPr>
          <w:rFonts w:ascii="Times New Roman" w:hAnsi="Times New Roman" w:cs="Times New Roman"/>
        </w:rPr>
        <w:t>City of Geneva (for 2025 Municipal Election)</w:t>
      </w:r>
    </w:p>
    <w:p w:rsidR="00661913" w:rsidRDefault="00661913" w:rsidP="00F34139">
      <w:pPr>
        <w:pStyle w:val="ListParagraph"/>
        <w:numPr>
          <w:ilvl w:val="0"/>
          <w:numId w:val="19"/>
        </w:numPr>
        <w:tabs>
          <w:tab w:val="left" w:pos="1440"/>
        </w:tabs>
        <w:spacing w:line="240" w:lineRule="auto"/>
        <w:ind w:left="1440"/>
        <w:contextualSpacing w:val="0"/>
        <w:rPr>
          <w:rFonts w:ascii="Times New Roman" w:hAnsi="Times New Roman" w:cs="Times New Roman"/>
        </w:rPr>
      </w:pPr>
      <w:r w:rsidRPr="00661913">
        <w:rPr>
          <w:rFonts w:ascii="Times New Roman" w:hAnsi="Times New Roman" w:cs="Times New Roman"/>
        </w:rPr>
        <w:t>Federal Emergency Management Agency (FEMA):</w:t>
      </w:r>
    </w:p>
    <w:p w:rsidR="00661913" w:rsidRPr="00661913" w:rsidRDefault="00661913" w:rsidP="00F34139">
      <w:pPr>
        <w:pStyle w:val="ListParagraph"/>
        <w:numPr>
          <w:ilvl w:val="3"/>
          <w:numId w:val="19"/>
        </w:numPr>
        <w:tabs>
          <w:tab w:val="left" w:pos="1440"/>
        </w:tabs>
        <w:spacing w:line="240" w:lineRule="auto"/>
        <w:ind w:left="1800"/>
        <w:contextualSpacing w:val="0"/>
        <w:rPr>
          <w:rFonts w:ascii="Times New Roman" w:hAnsi="Times New Roman" w:cs="Times New Roman"/>
        </w:rPr>
      </w:pPr>
      <w:r w:rsidRPr="00661913">
        <w:rPr>
          <w:rFonts w:ascii="Times New Roman" w:hAnsi="Times New Roman" w:cs="Times New Roman"/>
          <w:u w:val="single"/>
        </w:rPr>
        <w:t>City of Elba HMGP</w:t>
      </w:r>
    </w:p>
    <w:p w:rsidR="00661913" w:rsidRPr="00661913" w:rsidRDefault="00661913" w:rsidP="00F34139">
      <w:pPr>
        <w:pStyle w:val="ListParagraph"/>
        <w:numPr>
          <w:ilvl w:val="5"/>
          <w:numId w:val="19"/>
        </w:numPr>
        <w:tabs>
          <w:tab w:val="left" w:pos="1440"/>
        </w:tabs>
        <w:spacing w:line="240" w:lineRule="auto"/>
        <w:ind w:left="2160"/>
        <w:contextualSpacing w:val="0"/>
        <w:rPr>
          <w:rFonts w:ascii="Times New Roman" w:hAnsi="Times New Roman" w:cs="Times New Roman"/>
        </w:rPr>
      </w:pPr>
      <w:r w:rsidRPr="00661913">
        <w:rPr>
          <w:rFonts w:ascii="Times New Roman" w:hAnsi="Times New Roman" w:cs="Times New Roman"/>
        </w:rPr>
        <w:t>Assisted the City in closing out its acquisition/demolition project pertaining to floodprone structures.</w:t>
      </w:r>
    </w:p>
    <w:p w:rsidR="00661913" w:rsidRPr="00661913" w:rsidRDefault="00661913" w:rsidP="00F34139">
      <w:pPr>
        <w:pStyle w:val="ListParagraph"/>
        <w:numPr>
          <w:ilvl w:val="2"/>
          <w:numId w:val="19"/>
        </w:numPr>
        <w:tabs>
          <w:tab w:val="left" w:pos="1440"/>
        </w:tabs>
        <w:spacing w:line="240" w:lineRule="auto"/>
        <w:contextualSpacing w:val="0"/>
        <w:rPr>
          <w:rFonts w:ascii="Times New Roman" w:hAnsi="Times New Roman" w:cs="Times New Roman"/>
        </w:rPr>
      </w:pPr>
      <w:r w:rsidRPr="00661913">
        <w:rPr>
          <w:rFonts w:ascii="Times New Roman" w:hAnsi="Times New Roman" w:cs="Times New Roman"/>
          <w:u w:val="single"/>
        </w:rPr>
        <w:t>City of Hartford HMGP</w:t>
      </w:r>
    </w:p>
    <w:p w:rsidR="00661913" w:rsidRDefault="00661913" w:rsidP="00F34139">
      <w:pPr>
        <w:pStyle w:val="ListParagraph"/>
        <w:numPr>
          <w:ilvl w:val="3"/>
          <w:numId w:val="19"/>
        </w:numPr>
        <w:tabs>
          <w:tab w:val="left" w:pos="1440"/>
        </w:tabs>
        <w:spacing w:line="240" w:lineRule="auto"/>
        <w:ind w:left="2160"/>
        <w:contextualSpacing w:val="0"/>
        <w:rPr>
          <w:rFonts w:ascii="Times New Roman" w:hAnsi="Times New Roman" w:cs="Times New Roman"/>
        </w:rPr>
      </w:pPr>
      <w:r w:rsidRPr="00661913">
        <w:rPr>
          <w:rFonts w:ascii="Times New Roman" w:hAnsi="Times New Roman" w:cs="Times New Roman"/>
        </w:rPr>
        <w:t>Working with the City on two generator grants.</w:t>
      </w:r>
    </w:p>
    <w:p w:rsidR="00661913" w:rsidRPr="00661913" w:rsidRDefault="00661913" w:rsidP="00F34139">
      <w:pPr>
        <w:numPr>
          <w:ilvl w:val="0"/>
          <w:numId w:val="16"/>
        </w:numPr>
        <w:tabs>
          <w:tab w:val="left" w:pos="1440"/>
        </w:tabs>
        <w:spacing w:line="240" w:lineRule="auto"/>
        <w:ind w:left="1440"/>
        <w:rPr>
          <w:rFonts w:ascii="Times New Roman" w:hAnsi="Times New Roman" w:cs="Times New Roman"/>
        </w:rPr>
      </w:pPr>
      <w:r w:rsidRPr="00661913">
        <w:rPr>
          <w:rFonts w:ascii="Times New Roman" w:hAnsi="Times New Roman" w:cs="Times New Roman"/>
        </w:rPr>
        <w:t>CED:</w:t>
      </w:r>
    </w:p>
    <w:p w:rsidR="00661913" w:rsidRPr="00661913" w:rsidRDefault="00661913" w:rsidP="00F34139">
      <w:pPr>
        <w:numPr>
          <w:ilvl w:val="2"/>
          <w:numId w:val="16"/>
        </w:numPr>
        <w:tabs>
          <w:tab w:val="left" w:pos="1440"/>
        </w:tabs>
        <w:spacing w:line="240" w:lineRule="auto"/>
        <w:ind w:left="1800"/>
        <w:rPr>
          <w:rFonts w:ascii="Times New Roman" w:hAnsi="Times New Roman" w:cs="Times New Roman"/>
        </w:rPr>
      </w:pPr>
      <w:r w:rsidRPr="00661913">
        <w:rPr>
          <w:rFonts w:ascii="Times New Roman" w:hAnsi="Times New Roman" w:cs="Times New Roman"/>
        </w:rPr>
        <w:t>Working with CED Department on BUILD Grant and Fort Novosel Compatible Land Use Study implementation.</w:t>
      </w:r>
    </w:p>
    <w:p w:rsidR="00661913" w:rsidRPr="00661913" w:rsidRDefault="00661913" w:rsidP="00F34139">
      <w:pPr>
        <w:numPr>
          <w:ilvl w:val="1"/>
          <w:numId w:val="16"/>
        </w:numPr>
        <w:tabs>
          <w:tab w:val="left" w:pos="1440"/>
        </w:tabs>
        <w:spacing w:line="240" w:lineRule="auto"/>
        <w:ind w:left="1800"/>
        <w:rPr>
          <w:rFonts w:ascii="Times New Roman" w:hAnsi="Times New Roman" w:cs="Times New Roman"/>
        </w:rPr>
      </w:pPr>
      <w:r w:rsidRPr="00661913">
        <w:rPr>
          <w:rFonts w:ascii="Times New Roman" w:hAnsi="Times New Roman" w:cs="Times New Roman"/>
        </w:rPr>
        <w:t>Assisting in the review of Section 5310 applications.</w:t>
      </w:r>
    </w:p>
    <w:p w:rsidR="00661913" w:rsidRPr="00661913" w:rsidRDefault="00661913" w:rsidP="00F34139">
      <w:pPr>
        <w:numPr>
          <w:ilvl w:val="1"/>
          <w:numId w:val="16"/>
        </w:numPr>
        <w:tabs>
          <w:tab w:val="left" w:pos="1440"/>
        </w:tabs>
        <w:spacing w:line="240" w:lineRule="auto"/>
        <w:ind w:left="1800"/>
        <w:rPr>
          <w:rFonts w:ascii="Times New Roman" w:hAnsi="Times New Roman" w:cs="Times New Roman"/>
        </w:rPr>
      </w:pPr>
      <w:r w:rsidRPr="00661913">
        <w:rPr>
          <w:rFonts w:ascii="Times New Roman" w:hAnsi="Times New Roman" w:cs="Times New Roman"/>
        </w:rPr>
        <w:t>Administering 2022 Florala CDBG Planning Grant.</w:t>
      </w:r>
    </w:p>
    <w:p w:rsidR="00661913" w:rsidRPr="00661913" w:rsidRDefault="00661913" w:rsidP="00F34139">
      <w:pPr>
        <w:pStyle w:val="ListParagraph"/>
        <w:numPr>
          <w:ilvl w:val="0"/>
          <w:numId w:val="19"/>
        </w:numPr>
        <w:tabs>
          <w:tab w:val="left" w:pos="1440"/>
        </w:tabs>
        <w:spacing w:line="240" w:lineRule="auto"/>
        <w:ind w:left="1440"/>
        <w:contextualSpacing w:val="0"/>
        <w:rPr>
          <w:rFonts w:ascii="Times New Roman" w:hAnsi="Times New Roman" w:cs="Times New Roman"/>
        </w:rPr>
      </w:pPr>
      <w:r w:rsidRPr="00661913">
        <w:rPr>
          <w:rFonts w:ascii="Times New Roman" w:hAnsi="Times New Roman" w:cs="Times New Roman"/>
        </w:rPr>
        <w:t>Head Start:</w:t>
      </w:r>
    </w:p>
    <w:p w:rsidR="00822D36" w:rsidRDefault="00661913" w:rsidP="00EA58CE">
      <w:pPr>
        <w:pStyle w:val="ListParagraph"/>
        <w:numPr>
          <w:ilvl w:val="3"/>
          <w:numId w:val="19"/>
        </w:numPr>
        <w:tabs>
          <w:tab w:val="left" w:pos="1440"/>
        </w:tabs>
        <w:spacing w:line="240" w:lineRule="auto"/>
        <w:ind w:left="1800"/>
        <w:contextualSpacing w:val="0"/>
        <w:rPr>
          <w:rFonts w:ascii="Times New Roman" w:hAnsi="Times New Roman" w:cs="Times New Roman"/>
        </w:rPr>
      </w:pPr>
      <w:r w:rsidRPr="00661913">
        <w:rPr>
          <w:rFonts w:ascii="Times New Roman" w:hAnsi="Times New Roman" w:cs="Times New Roman"/>
        </w:rPr>
        <w:t xml:space="preserve">Attending monthly meetings with Office of Head Start Point of Contact and called </w:t>
      </w:r>
      <w:r w:rsidR="00822D36">
        <w:rPr>
          <w:rFonts w:ascii="Times New Roman" w:hAnsi="Times New Roman" w:cs="Times New Roman"/>
        </w:rPr>
        <w:t xml:space="preserve">  </w:t>
      </w:r>
    </w:p>
    <w:p w:rsidR="00661913" w:rsidRPr="00661913" w:rsidRDefault="00EA58CE" w:rsidP="00EA58CE">
      <w:pPr>
        <w:pStyle w:val="ListParagraph"/>
        <w:tabs>
          <w:tab w:val="left" w:pos="1440"/>
        </w:tabs>
        <w:spacing w:line="240" w:lineRule="auto"/>
        <w:ind w:left="1800" w:hanging="360"/>
        <w:contextualSpacing w:val="0"/>
        <w:rPr>
          <w:rFonts w:ascii="Times New Roman" w:hAnsi="Times New Roman" w:cs="Times New Roman"/>
        </w:rPr>
      </w:pPr>
      <w:r>
        <w:rPr>
          <w:rFonts w:ascii="Times New Roman" w:hAnsi="Times New Roman" w:cs="Times New Roman"/>
        </w:rPr>
        <w:tab/>
      </w:r>
      <w:r w:rsidR="00661913" w:rsidRPr="00661913">
        <w:rPr>
          <w:rFonts w:ascii="Times New Roman" w:hAnsi="Times New Roman" w:cs="Times New Roman"/>
        </w:rPr>
        <w:t>meetings with Office of Head Start Regional Program Manager (with HSCED management, HR, and Finance).</w:t>
      </w:r>
    </w:p>
    <w:p w:rsidR="00661913" w:rsidRPr="00661913" w:rsidRDefault="00661913" w:rsidP="00EA58CE">
      <w:pPr>
        <w:pStyle w:val="ListParagraph"/>
        <w:numPr>
          <w:ilvl w:val="2"/>
          <w:numId w:val="19"/>
        </w:numPr>
        <w:tabs>
          <w:tab w:val="left" w:pos="1440"/>
        </w:tabs>
        <w:spacing w:line="240" w:lineRule="auto"/>
        <w:contextualSpacing w:val="0"/>
        <w:rPr>
          <w:rFonts w:ascii="Times New Roman" w:hAnsi="Times New Roman" w:cs="Times New Roman"/>
        </w:rPr>
      </w:pPr>
      <w:r w:rsidRPr="00661913">
        <w:rPr>
          <w:rFonts w:ascii="Times New Roman" w:hAnsi="Times New Roman" w:cs="Times New Roman"/>
        </w:rPr>
        <w:t>Worked with HR on Key Hire process of Director.</w:t>
      </w:r>
    </w:p>
    <w:p w:rsidR="00661913" w:rsidRPr="00661913" w:rsidRDefault="00661913" w:rsidP="00EA58CE">
      <w:pPr>
        <w:pStyle w:val="ListParagraph"/>
        <w:numPr>
          <w:ilvl w:val="2"/>
          <w:numId w:val="16"/>
        </w:numPr>
        <w:tabs>
          <w:tab w:val="left" w:pos="1440"/>
        </w:tabs>
        <w:spacing w:line="240" w:lineRule="auto"/>
        <w:ind w:left="1800"/>
        <w:contextualSpacing w:val="0"/>
        <w:rPr>
          <w:rFonts w:ascii="Times New Roman" w:hAnsi="Times New Roman" w:cs="Times New Roman"/>
        </w:rPr>
      </w:pPr>
      <w:r w:rsidRPr="00661913">
        <w:rPr>
          <w:rFonts w:ascii="Times New Roman" w:hAnsi="Times New Roman" w:cs="Times New Roman"/>
        </w:rPr>
        <w:t>Assisting HSECD management with Headland facility situation and other programmatic needs.</w:t>
      </w:r>
    </w:p>
    <w:p w:rsidR="00661913" w:rsidRPr="00661913" w:rsidRDefault="00661913" w:rsidP="00EA58CE">
      <w:pPr>
        <w:pStyle w:val="ListParagraph"/>
        <w:numPr>
          <w:ilvl w:val="2"/>
          <w:numId w:val="16"/>
        </w:numPr>
        <w:tabs>
          <w:tab w:val="left" w:pos="1440"/>
        </w:tabs>
        <w:spacing w:line="240" w:lineRule="auto"/>
        <w:ind w:left="1800"/>
        <w:contextualSpacing w:val="0"/>
        <w:rPr>
          <w:rFonts w:ascii="Times New Roman" w:hAnsi="Times New Roman" w:cs="Times New Roman"/>
        </w:rPr>
      </w:pPr>
      <w:r w:rsidRPr="00661913">
        <w:rPr>
          <w:rFonts w:ascii="Times New Roman" w:hAnsi="Times New Roman" w:cs="Times New Roman"/>
        </w:rPr>
        <w:t>Assisted HSECD management in the submission of the 2023 COLA/QI application.</w:t>
      </w:r>
    </w:p>
    <w:p w:rsidR="00661913" w:rsidRPr="00661913" w:rsidRDefault="00661913" w:rsidP="00F34139">
      <w:pPr>
        <w:numPr>
          <w:ilvl w:val="0"/>
          <w:numId w:val="16"/>
        </w:numPr>
        <w:tabs>
          <w:tab w:val="clear" w:pos="360"/>
          <w:tab w:val="num" w:pos="720"/>
          <w:tab w:val="left" w:pos="1440"/>
        </w:tabs>
        <w:spacing w:line="240" w:lineRule="auto"/>
        <w:ind w:left="1440"/>
        <w:rPr>
          <w:rFonts w:ascii="Times New Roman" w:hAnsi="Times New Roman" w:cs="Times New Roman"/>
        </w:rPr>
      </w:pPr>
      <w:r w:rsidRPr="00661913">
        <w:rPr>
          <w:rFonts w:ascii="Times New Roman" w:hAnsi="Times New Roman" w:cs="Times New Roman"/>
        </w:rPr>
        <w:t>Wiregrass Transit:</w:t>
      </w:r>
    </w:p>
    <w:p w:rsidR="00661913" w:rsidRPr="00661913" w:rsidRDefault="00661913" w:rsidP="00EA58CE">
      <w:pPr>
        <w:numPr>
          <w:ilvl w:val="1"/>
          <w:numId w:val="16"/>
        </w:numPr>
        <w:tabs>
          <w:tab w:val="left" w:pos="1440"/>
        </w:tabs>
        <w:spacing w:line="240" w:lineRule="auto"/>
        <w:ind w:left="1800"/>
        <w:rPr>
          <w:rFonts w:ascii="Times New Roman" w:hAnsi="Times New Roman" w:cs="Times New Roman"/>
        </w:rPr>
      </w:pPr>
      <w:r w:rsidRPr="00661913">
        <w:rPr>
          <w:rFonts w:ascii="Times New Roman" w:hAnsi="Times New Roman" w:cs="Times New Roman"/>
        </w:rPr>
        <w:t>Assisting management with completion of FY 2022 National Transit Database (NTD) Report.</w:t>
      </w:r>
    </w:p>
    <w:p w:rsidR="00661913" w:rsidRPr="00661913" w:rsidRDefault="00661913" w:rsidP="00F34139">
      <w:pPr>
        <w:numPr>
          <w:ilvl w:val="0"/>
          <w:numId w:val="16"/>
        </w:numPr>
        <w:tabs>
          <w:tab w:val="left" w:pos="1440"/>
        </w:tabs>
        <w:spacing w:line="240" w:lineRule="auto"/>
        <w:ind w:left="1440"/>
        <w:rPr>
          <w:rFonts w:ascii="Times New Roman" w:hAnsi="Times New Roman" w:cs="Times New Roman"/>
        </w:rPr>
      </w:pPr>
      <w:r w:rsidRPr="00661913">
        <w:rPr>
          <w:rFonts w:ascii="Times New Roman" w:hAnsi="Times New Roman" w:cs="Times New Roman"/>
        </w:rPr>
        <w:t>Conferences, Workshops, Events, or Webinars attended:</w:t>
      </w:r>
    </w:p>
    <w:p w:rsidR="00661913" w:rsidRPr="00661913" w:rsidRDefault="00661913" w:rsidP="00EA58CE">
      <w:pPr>
        <w:numPr>
          <w:ilvl w:val="0"/>
          <w:numId w:val="17"/>
        </w:numPr>
        <w:tabs>
          <w:tab w:val="left" w:pos="1440"/>
        </w:tabs>
        <w:spacing w:line="240" w:lineRule="auto"/>
        <w:ind w:left="1800"/>
        <w:rPr>
          <w:rFonts w:ascii="Times New Roman" w:hAnsi="Times New Roman" w:cs="Times New Roman"/>
        </w:rPr>
      </w:pPr>
      <w:r w:rsidRPr="00661913">
        <w:rPr>
          <w:rFonts w:ascii="Times New Roman" w:hAnsi="Times New Roman" w:cs="Times New Roman"/>
        </w:rPr>
        <w:t>AARC Executive Committee Meetings (Multiple)</w:t>
      </w:r>
    </w:p>
    <w:p w:rsidR="00661913" w:rsidRPr="00661913" w:rsidRDefault="00661913" w:rsidP="00EA58CE">
      <w:pPr>
        <w:numPr>
          <w:ilvl w:val="0"/>
          <w:numId w:val="17"/>
        </w:numPr>
        <w:tabs>
          <w:tab w:val="left" w:pos="1440"/>
        </w:tabs>
        <w:spacing w:line="240" w:lineRule="auto"/>
        <w:ind w:left="1800"/>
        <w:rPr>
          <w:rFonts w:ascii="Times New Roman" w:hAnsi="Times New Roman" w:cs="Times New Roman"/>
        </w:rPr>
      </w:pPr>
      <w:r w:rsidRPr="00661913">
        <w:rPr>
          <w:rFonts w:ascii="Times New Roman" w:hAnsi="Times New Roman" w:cs="Times New Roman"/>
        </w:rPr>
        <w:t>AUSA Luncheon (Enterprise)</w:t>
      </w:r>
    </w:p>
    <w:p w:rsidR="00661913" w:rsidRPr="00661913" w:rsidRDefault="00661913" w:rsidP="00EA58CE">
      <w:pPr>
        <w:numPr>
          <w:ilvl w:val="0"/>
          <w:numId w:val="17"/>
        </w:numPr>
        <w:tabs>
          <w:tab w:val="left" w:pos="1440"/>
        </w:tabs>
        <w:spacing w:line="240" w:lineRule="auto"/>
        <w:ind w:left="1800"/>
        <w:rPr>
          <w:rFonts w:ascii="Times New Roman" w:hAnsi="Times New Roman" w:cs="Times New Roman"/>
        </w:rPr>
      </w:pPr>
      <w:r w:rsidRPr="00661913">
        <w:rPr>
          <w:rFonts w:ascii="Times New Roman" w:hAnsi="Times New Roman" w:cs="Times New Roman"/>
        </w:rPr>
        <w:lastRenderedPageBreak/>
        <w:t>Ozark Technology Center Advisory Board (Ozark)</w:t>
      </w:r>
    </w:p>
    <w:p w:rsidR="00661913" w:rsidRPr="00661913" w:rsidRDefault="00661913" w:rsidP="00EA58CE">
      <w:pPr>
        <w:numPr>
          <w:ilvl w:val="0"/>
          <w:numId w:val="17"/>
        </w:numPr>
        <w:tabs>
          <w:tab w:val="left" w:pos="1440"/>
        </w:tabs>
        <w:spacing w:line="240" w:lineRule="auto"/>
        <w:ind w:left="1800"/>
        <w:rPr>
          <w:rFonts w:ascii="Times New Roman" w:hAnsi="Times New Roman" w:cs="Times New Roman"/>
        </w:rPr>
      </w:pPr>
      <w:r w:rsidRPr="00661913">
        <w:rPr>
          <w:rFonts w:ascii="Times New Roman" w:hAnsi="Times New Roman" w:cs="Times New Roman"/>
        </w:rPr>
        <w:t>Wiregrass Professional Series – State of the Base (Dothan Area Chamber of Commerce)</w:t>
      </w:r>
    </w:p>
    <w:p w:rsidR="00661913" w:rsidRPr="00661913" w:rsidRDefault="00661913" w:rsidP="00EA58CE">
      <w:pPr>
        <w:numPr>
          <w:ilvl w:val="0"/>
          <w:numId w:val="17"/>
        </w:numPr>
        <w:tabs>
          <w:tab w:val="left" w:pos="1440"/>
        </w:tabs>
        <w:spacing w:line="240" w:lineRule="auto"/>
        <w:ind w:left="1800"/>
        <w:rPr>
          <w:rFonts w:ascii="Times New Roman" w:hAnsi="Times New Roman" w:cs="Times New Roman"/>
        </w:rPr>
      </w:pPr>
      <w:r w:rsidRPr="00661913">
        <w:rPr>
          <w:rFonts w:ascii="Times New Roman" w:hAnsi="Times New Roman" w:cs="Times New Roman"/>
        </w:rPr>
        <w:t>SouthEast Regional Directors Institute (SERDI) Annual Conference (Savannah, GA)</w:t>
      </w:r>
    </w:p>
    <w:p w:rsidR="00661913" w:rsidRPr="00661913" w:rsidRDefault="00661913" w:rsidP="00F34139">
      <w:pPr>
        <w:pStyle w:val="ListParagraph"/>
        <w:numPr>
          <w:ilvl w:val="0"/>
          <w:numId w:val="19"/>
        </w:numPr>
        <w:tabs>
          <w:tab w:val="left" w:pos="1440"/>
        </w:tabs>
        <w:spacing w:line="240" w:lineRule="auto"/>
        <w:ind w:left="1440"/>
        <w:contextualSpacing w:val="0"/>
        <w:rPr>
          <w:rFonts w:ascii="Times New Roman" w:hAnsi="Times New Roman" w:cs="Times New Roman"/>
        </w:rPr>
      </w:pPr>
      <w:r w:rsidRPr="00661913">
        <w:rPr>
          <w:rFonts w:ascii="Times New Roman" w:hAnsi="Times New Roman" w:cs="Times New Roman"/>
        </w:rPr>
        <w:t>Federal Funding Update</w:t>
      </w:r>
    </w:p>
    <w:p w:rsidR="00661913" w:rsidRPr="00661913" w:rsidRDefault="00661913" w:rsidP="00EA58CE">
      <w:pPr>
        <w:pStyle w:val="ListParagraph"/>
        <w:numPr>
          <w:ilvl w:val="1"/>
          <w:numId w:val="19"/>
        </w:numPr>
        <w:tabs>
          <w:tab w:val="left" w:pos="1440"/>
        </w:tabs>
        <w:spacing w:line="240" w:lineRule="auto"/>
        <w:ind w:left="1800"/>
        <w:contextualSpacing w:val="0"/>
        <w:rPr>
          <w:rFonts w:ascii="Times New Roman" w:hAnsi="Times New Roman" w:cs="Times New Roman"/>
        </w:rPr>
      </w:pPr>
      <w:r w:rsidRPr="00661913">
        <w:rPr>
          <w:rFonts w:ascii="Times New Roman" w:hAnsi="Times New Roman" w:cs="Times New Roman"/>
        </w:rPr>
        <w:t>FY 2024 (President’s Budget) (Formula Funding)</w:t>
      </w:r>
    </w:p>
    <w:p w:rsidR="00661913" w:rsidRPr="00661913" w:rsidRDefault="00661913" w:rsidP="00EA58CE">
      <w:pPr>
        <w:pStyle w:val="ListParagraph"/>
        <w:numPr>
          <w:ilvl w:val="2"/>
          <w:numId w:val="19"/>
        </w:numPr>
        <w:tabs>
          <w:tab w:val="left" w:pos="1440"/>
        </w:tabs>
        <w:spacing w:line="240" w:lineRule="auto"/>
        <w:ind w:left="2160"/>
        <w:contextualSpacing w:val="0"/>
        <w:rPr>
          <w:rFonts w:ascii="Times New Roman" w:hAnsi="Times New Roman" w:cs="Times New Roman"/>
        </w:rPr>
      </w:pPr>
      <w:r w:rsidRPr="00661913">
        <w:rPr>
          <w:rFonts w:ascii="Times New Roman" w:hAnsi="Times New Roman" w:cs="Times New Roman"/>
        </w:rPr>
        <w:t>Head Start: $1.1B increase from FY 2023</w:t>
      </w:r>
    </w:p>
    <w:p w:rsidR="00661913" w:rsidRPr="00661913" w:rsidRDefault="00661913" w:rsidP="00EA58CE">
      <w:pPr>
        <w:pStyle w:val="ListParagraph"/>
        <w:numPr>
          <w:ilvl w:val="2"/>
          <w:numId w:val="19"/>
        </w:numPr>
        <w:tabs>
          <w:tab w:val="left" w:pos="1440"/>
        </w:tabs>
        <w:spacing w:line="240" w:lineRule="auto"/>
        <w:ind w:left="2160"/>
        <w:contextualSpacing w:val="0"/>
        <w:rPr>
          <w:rFonts w:ascii="Times New Roman" w:hAnsi="Times New Roman" w:cs="Times New Roman"/>
        </w:rPr>
      </w:pPr>
      <w:r w:rsidRPr="00661913">
        <w:rPr>
          <w:rFonts w:ascii="Times New Roman" w:hAnsi="Times New Roman" w:cs="Times New Roman"/>
        </w:rPr>
        <w:t>Transit: $356M increase from FY 2023</w:t>
      </w:r>
    </w:p>
    <w:p w:rsidR="00661913" w:rsidRPr="00661913" w:rsidRDefault="00661913" w:rsidP="00EA58CE">
      <w:pPr>
        <w:pStyle w:val="ListParagraph"/>
        <w:numPr>
          <w:ilvl w:val="2"/>
          <w:numId w:val="19"/>
        </w:numPr>
        <w:tabs>
          <w:tab w:val="left" w:pos="1440"/>
        </w:tabs>
        <w:spacing w:line="240" w:lineRule="auto"/>
        <w:ind w:left="2160"/>
        <w:contextualSpacing w:val="0"/>
        <w:rPr>
          <w:rFonts w:ascii="Times New Roman" w:hAnsi="Times New Roman" w:cs="Times New Roman"/>
        </w:rPr>
      </w:pPr>
      <w:r w:rsidRPr="00661913">
        <w:rPr>
          <w:rFonts w:ascii="Times New Roman" w:hAnsi="Times New Roman" w:cs="Times New Roman"/>
        </w:rPr>
        <w:t>SCSEP: $1.5M increase from FY 2023</w:t>
      </w:r>
    </w:p>
    <w:p w:rsidR="00661913" w:rsidRPr="00661913" w:rsidRDefault="00661913" w:rsidP="00EA58CE">
      <w:pPr>
        <w:pStyle w:val="ListParagraph"/>
        <w:numPr>
          <w:ilvl w:val="2"/>
          <w:numId w:val="19"/>
        </w:numPr>
        <w:tabs>
          <w:tab w:val="left" w:pos="1440"/>
        </w:tabs>
        <w:spacing w:line="240" w:lineRule="auto"/>
        <w:ind w:left="2160"/>
        <w:contextualSpacing w:val="0"/>
        <w:rPr>
          <w:rFonts w:ascii="Times New Roman" w:hAnsi="Times New Roman" w:cs="Times New Roman"/>
        </w:rPr>
      </w:pPr>
      <w:r w:rsidRPr="00661913">
        <w:rPr>
          <w:rFonts w:ascii="Times New Roman" w:hAnsi="Times New Roman" w:cs="Times New Roman"/>
        </w:rPr>
        <w:t>CDBG: No change from FY 2023</w:t>
      </w:r>
    </w:p>
    <w:p w:rsidR="00661913" w:rsidRPr="00661913" w:rsidRDefault="00661913" w:rsidP="00EA58CE">
      <w:pPr>
        <w:pStyle w:val="ListParagraph"/>
        <w:numPr>
          <w:ilvl w:val="2"/>
          <w:numId w:val="19"/>
        </w:numPr>
        <w:tabs>
          <w:tab w:val="left" w:pos="1440"/>
        </w:tabs>
        <w:spacing w:line="240" w:lineRule="auto"/>
        <w:ind w:left="2160"/>
        <w:contextualSpacing w:val="0"/>
        <w:rPr>
          <w:rFonts w:ascii="Times New Roman" w:hAnsi="Times New Roman" w:cs="Times New Roman"/>
        </w:rPr>
      </w:pPr>
      <w:r w:rsidRPr="00661913">
        <w:rPr>
          <w:rFonts w:ascii="Times New Roman" w:hAnsi="Times New Roman" w:cs="Times New Roman"/>
        </w:rPr>
        <w:t>EDA (Partnership Planning): $1M decrease from FY 2023</w:t>
      </w:r>
    </w:p>
    <w:p w:rsidR="00661913" w:rsidRPr="00661913" w:rsidRDefault="00661913" w:rsidP="00EA58CE">
      <w:pPr>
        <w:pStyle w:val="ListParagraph"/>
        <w:numPr>
          <w:ilvl w:val="2"/>
          <w:numId w:val="19"/>
        </w:numPr>
        <w:tabs>
          <w:tab w:val="left" w:pos="1440"/>
        </w:tabs>
        <w:spacing w:line="240" w:lineRule="auto"/>
        <w:ind w:left="2160"/>
        <w:contextualSpacing w:val="0"/>
        <w:rPr>
          <w:rFonts w:ascii="Times New Roman" w:hAnsi="Times New Roman" w:cs="Times New Roman"/>
        </w:rPr>
      </w:pPr>
      <w:r w:rsidRPr="00661913">
        <w:rPr>
          <w:rFonts w:ascii="Times New Roman" w:hAnsi="Times New Roman" w:cs="Times New Roman"/>
        </w:rPr>
        <w:t>EDA (Public Works): No change from FY 2023</w:t>
      </w:r>
    </w:p>
    <w:p w:rsidR="00964785" w:rsidRPr="00EA58CE" w:rsidRDefault="00964785" w:rsidP="00822D36">
      <w:pPr>
        <w:spacing w:line="240" w:lineRule="auto"/>
        <w:ind w:hanging="90"/>
        <w:rPr>
          <w:rFonts w:ascii="Times New Roman" w:hAnsi="Times New Roman" w:cs="Times New Roman"/>
          <w:b/>
          <w:sz w:val="24"/>
          <w:szCs w:val="24"/>
        </w:rPr>
      </w:pPr>
    </w:p>
    <w:p w:rsidR="00B6282C" w:rsidRDefault="00881512" w:rsidP="00BF4E2A">
      <w:pPr>
        <w:pStyle w:val="NoSpacing"/>
        <w:ind w:left="0"/>
        <w:jc w:val="both"/>
        <w:rPr>
          <w:rFonts w:ascii="Times New Roman" w:hAnsi="Times New Roman" w:cs="Times New Roman"/>
          <w:b/>
        </w:rPr>
      </w:pPr>
      <w:r>
        <w:rPr>
          <w:rFonts w:ascii="Times New Roman" w:hAnsi="Times New Roman" w:cs="Times New Roman"/>
          <w:b/>
        </w:rPr>
        <w:t>ITEM 4</w:t>
      </w:r>
      <w:r w:rsidR="00B6282C" w:rsidRPr="00E471BB">
        <w:rPr>
          <w:rFonts w:ascii="Times New Roman" w:hAnsi="Times New Roman" w:cs="Times New Roman"/>
          <w:b/>
        </w:rPr>
        <w:t>:</w:t>
      </w:r>
      <w:r w:rsidR="00B6282C">
        <w:rPr>
          <w:rFonts w:ascii="Times New Roman" w:hAnsi="Times New Roman" w:cs="Times New Roman"/>
          <w:b/>
        </w:rPr>
        <w:t xml:space="preserve"> New Business</w:t>
      </w:r>
    </w:p>
    <w:p w:rsidR="00FC51C5" w:rsidRDefault="00FC51C5" w:rsidP="00FC51C5">
      <w:pPr>
        <w:pStyle w:val="NoSpacing"/>
        <w:ind w:left="0"/>
        <w:rPr>
          <w:rFonts w:ascii="Times New Roman" w:hAnsi="Times New Roman" w:cs="Times New Roman"/>
        </w:rPr>
      </w:pPr>
      <w:r>
        <w:rPr>
          <w:rFonts w:ascii="Times New Roman" w:hAnsi="Times New Roman" w:cs="Times New Roman"/>
        </w:rPr>
        <w:t>Mr. Farmer informed that Board that he would like to get the approv</w:t>
      </w:r>
      <w:r w:rsidR="00EA58CE">
        <w:rPr>
          <w:rFonts w:ascii="Times New Roman" w:hAnsi="Times New Roman" w:cs="Times New Roman"/>
        </w:rPr>
        <w:t>al</w:t>
      </w:r>
      <w:r>
        <w:rPr>
          <w:rFonts w:ascii="Times New Roman" w:hAnsi="Times New Roman" w:cs="Times New Roman"/>
        </w:rPr>
        <w:t xml:space="preserve"> to send bids out to local banks. He stated he would like to form a </w:t>
      </w:r>
      <w:r w:rsidR="00EA58CE">
        <w:rPr>
          <w:rFonts w:ascii="Times New Roman" w:hAnsi="Times New Roman" w:cs="Times New Roman"/>
        </w:rPr>
        <w:t>s</w:t>
      </w:r>
      <w:r>
        <w:rPr>
          <w:rFonts w:ascii="Times New Roman" w:hAnsi="Times New Roman" w:cs="Times New Roman"/>
        </w:rPr>
        <w:t>ub</w:t>
      </w:r>
      <w:r w:rsidR="00EA58CE">
        <w:rPr>
          <w:rFonts w:ascii="Times New Roman" w:hAnsi="Times New Roman" w:cs="Times New Roman"/>
        </w:rPr>
        <w:t>c</w:t>
      </w:r>
      <w:r>
        <w:rPr>
          <w:rFonts w:ascii="Times New Roman" w:hAnsi="Times New Roman" w:cs="Times New Roman"/>
        </w:rPr>
        <w:t>ommittee to review the bids. That committee</w:t>
      </w:r>
      <w:r w:rsidR="00EA58CE">
        <w:rPr>
          <w:rFonts w:ascii="Times New Roman" w:hAnsi="Times New Roman" w:cs="Times New Roman"/>
        </w:rPr>
        <w:t xml:space="preserve"> proposed was</w:t>
      </w:r>
      <w:r>
        <w:rPr>
          <w:rFonts w:ascii="Times New Roman" w:hAnsi="Times New Roman" w:cs="Times New Roman"/>
        </w:rPr>
        <w:t xml:space="preserve"> Lori Wilcoxon, Rod Morgan, and Mark Blankenship. </w:t>
      </w:r>
      <w:r w:rsidRPr="009D0270">
        <w:rPr>
          <w:rFonts w:ascii="Times New Roman" w:hAnsi="Times New Roman" w:cs="Times New Roman"/>
        </w:rPr>
        <w:t>Board members were involved in the discussion and participated in the development and approval</w:t>
      </w:r>
      <w:r>
        <w:rPr>
          <w:rFonts w:ascii="Times New Roman" w:hAnsi="Times New Roman" w:cs="Times New Roman"/>
        </w:rPr>
        <w:t xml:space="preserve"> of Bank </w:t>
      </w:r>
      <w:r w:rsidR="00EA58CE">
        <w:rPr>
          <w:rFonts w:ascii="Times New Roman" w:hAnsi="Times New Roman" w:cs="Times New Roman"/>
        </w:rPr>
        <w:t>s</w:t>
      </w:r>
      <w:r>
        <w:rPr>
          <w:rFonts w:ascii="Times New Roman" w:hAnsi="Times New Roman" w:cs="Times New Roman"/>
        </w:rPr>
        <w:t>ub</w:t>
      </w:r>
      <w:r w:rsidR="00EA58CE">
        <w:rPr>
          <w:rFonts w:ascii="Times New Roman" w:hAnsi="Times New Roman" w:cs="Times New Roman"/>
        </w:rPr>
        <w:t>c</w:t>
      </w:r>
      <w:r>
        <w:rPr>
          <w:rFonts w:ascii="Times New Roman" w:hAnsi="Times New Roman" w:cs="Times New Roman"/>
        </w:rPr>
        <w:t>ommittee. David Money</w:t>
      </w:r>
      <w:r w:rsidRPr="009D0270">
        <w:rPr>
          <w:rFonts w:ascii="Times New Roman" w:hAnsi="Times New Roman" w:cs="Times New Roman"/>
        </w:rPr>
        <w:t xml:space="preserve"> made a </w:t>
      </w:r>
      <w:r>
        <w:rPr>
          <w:rFonts w:ascii="Times New Roman" w:hAnsi="Times New Roman" w:cs="Times New Roman"/>
        </w:rPr>
        <w:t xml:space="preserve">motion to approve the Committee. Terry Holley </w:t>
      </w:r>
      <w:r w:rsidRPr="009D0270">
        <w:rPr>
          <w:rFonts w:ascii="Times New Roman" w:hAnsi="Times New Roman" w:cs="Times New Roman"/>
        </w:rPr>
        <w:t>seconded the motion. The motion was passed by a unanimous vote.</w:t>
      </w:r>
    </w:p>
    <w:p w:rsidR="00B6282C" w:rsidRPr="00EA58CE" w:rsidRDefault="00B6282C" w:rsidP="00FC51C5">
      <w:pPr>
        <w:pStyle w:val="NoSpacing"/>
        <w:ind w:left="0"/>
        <w:rPr>
          <w:rFonts w:ascii="Times New Roman" w:hAnsi="Times New Roman" w:cs="Times New Roman"/>
          <w:b/>
          <w:sz w:val="24"/>
          <w:szCs w:val="24"/>
        </w:rPr>
      </w:pPr>
    </w:p>
    <w:p w:rsidR="00B6282C" w:rsidRDefault="00881512" w:rsidP="0089155D">
      <w:pPr>
        <w:pStyle w:val="NoSpacing"/>
        <w:ind w:left="907" w:hanging="907"/>
        <w:rPr>
          <w:rFonts w:ascii="Times New Roman" w:hAnsi="Times New Roman" w:cs="Times New Roman"/>
          <w:b/>
        </w:rPr>
      </w:pPr>
      <w:r>
        <w:rPr>
          <w:rFonts w:ascii="Times New Roman" w:hAnsi="Times New Roman" w:cs="Times New Roman"/>
          <w:b/>
        </w:rPr>
        <w:t>ITEM 5</w:t>
      </w:r>
      <w:r w:rsidR="00703FAF">
        <w:rPr>
          <w:rFonts w:ascii="Times New Roman" w:hAnsi="Times New Roman" w:cs="Times New Roman"/>
          <w:b/>
        </w:rPr>
        <w:t xml:space="preserve">: </w:t>
      </w:r>
      <w:r w:rsidR="00B6282C">
        <w:rPr>
          <w:rFonts w:ascii="Times New Roman" w:hAnsi="Times New Roman" w:cs="Times New Roman"/>
          <w:b/>
        </w:rPr>
        <w:t>Announcements and/or Other Business</w:t>
      </w:r>
    </w:p>
    <w:p w:rsidR="00D41338" w:rsidRDefault="00B6282C" w:rsidP="00914BDB">
      <w:pPr>
        <w:pStyle w:val="NoSpacing"/>
        <w:ind w:left="0" w:hanging="270"/>
        <w:rPr>
          <w:rFonts w:ascii="Times New Roman" w:hAnsi="Times New Roman" w:cs="Times New Roman"/>
        </w:rPr>
      </w:pPr>
      <w:r>
        <w:rPr>
          <w:rFonts w:ascii="Times New Roman" w:hAnsi="Times New Roman" w:cs="Times New Roman"/>
          <w:b/>
        </w:rPr>
        <w:t xml:space="preserve">     </w:t>
      </w:r>
      <w:r w:rsidR="00FC51C5">
        <w:rPr>
          <w:rFonts w:ascii="Times New Roman" w:hAnsi="Times New Roman" w:cs="Times New Roman"/>
        </w:rPr>
        <w:t xml:space="preserve">Mr. Farmer informed the Board that Annual Meeting will be </w:t>
      </w:r>
      <w:r w:rsidR="00AF3722">
        <w:rPr>
          <w:rFonts w:ascii="Times New Roman" w:hAnsi="Times New Roman" w:cs="Times New Roman"/>
        </w:rPr>
        <w:t>September</w:t>
      </w:r>
      <w:r w:rsidR="00FC51C5">
        <w:rPr>
          <w:rFonts w:ascii="Times New Roman" w:hAnsi="Times New Roman" w:cs="Times New Roman"/>
        </w:rPr>
        <w:t xml:space="preserve"> 28, 2023 at the </w:t>
      </w:r>
      <w:r w:rsidR="00AF3722">
        <w:rPr>
          <w:rFonts w:ascii="Times New Roman" w:hAnsi="Times New Roman" w:cs="Times New Roman"/>
        </w:rPr>
        <w:t>Enterprise</w:t>
      </w:r>
      <w:r w:rsidR="00FC51C5">
        <w:rPr>
          <w:rFonts w:ascii="Times New Roman" w:hAnsi="Times New Roman" w:cs="Times New Roman"/>
        </w:rPr>
        <w:t xml:space="preserve"> </w:t>
      </w:r>
      <w:r w:rsidR="00AF3722">
        <w:rPr>
          <w:rFonts w:ascii="Times New Roman" w:hAnsi="Times New Roman" w:cs="Times New Roman"/>
        </w:rPr>
        <w:t>Civic Center at 11:00 a.m. He also stated the September Board meeting would be moved from September 14 to September 28</w:t>
      </w:r>
      <w:r w:rsidR="00AF3722" w:rsidRPr="00AF3722">
        <w:rPr>
          <w:rFonts w:ascii="Times New Roman" w:hAnsi="Times New Roman" w:cs="Times New Roman"/>
          <w:vertAlign w:val="superscript"/>
        </w:rPr>
        <w:t>th</w:t>
      </w:r>
      <w:r w:rsidR="00AF3722">
        <w:rPr>
          <w:rFonts w:ascii="Times New Roman" w:hAnsi="Times New Roman" w:cs="Times New Roman"/>
        </w:rPr>
        <w:t xml:space="preserve"> at the Enterprise Civic Center. Executive Committee would be at 10:00 a.m. and Board would be at 10:30 a.m.</w:t>
      </w:r>
    </w:p>
    <w:p w:rsidR="00914BDB" w:rsidRPr="00EA58CE" w:rsidRDefault="00914BDB" w:rsidP="00914BDB">
      <w:pPr>
        <w:pStyle w:val="NoSpacing"/>
        <w:ind w:left="0" w:hanging="270"/>
        <w:rPr>
          <w:rFonts w:ascii="Times New Roman" w:hAnsi="Times New Roman" w:cs="Times New Roman"/>
          <w:sz w:val="24"/>
          <w:szCs w:val="24"/>
        </w:rPr>
      </w:pPr>
    </w:p>
    <w:p w:rsidR="00B6282C" w:rsidRDefault="00881512" w:rsidP="0089155D">
      <w:pPr>
        <w:pStyle w:val="NoSpacing"/>
        <w:ind w:left="907" w:hanging="907"/>
        <w:rPr>
          <w:rFonts w:ascii="Times New Roman" w:hAnsi="Times New Roman" w:cs="Times New Roman"/>
          <w:b/>
        </w:rPr>
      </w:pPr>
      <w:r>
        <w:rPr>
          <w:rFonts w:ascii="Times New Roman" w:hAnsi="Times New Roman" w:cs="Times New Roman"/>
          <w:b/>
        </w:rPr>
        <w:t>ITEM 6</w:t>
      </w:r>
      <w:r w:rsidR="00703FAF">
        <w:rPr>
          <w:rFonts w:ascii="Times New Roman" w:hAnsi="Times New Roman" w:cs="Times New Roman"/>
          <w:b/>
        </w:rPr>
        <w:t xml:space="preserve">: </w:t>
      </w:r>
      <w:r w:rsidR="00B6282C" w:rsidRPr="00E471BB">
        <w:rPr>
          <w:rFonts w:ascii="Times New Roman" w:hAnsi="Times New Roman" w:cs="Times New Roman"/>
          <w:b/>
        </w:rPr>
        <w:t>A</w:t>
      </w:r>
      <w:r w:rsidR="0089155D">
        <w:rPr>
          <w:rFonts w:ascii="Times New Roman" w:hAnsi="Times New Roman" w:cs="Times New Roman"/>
          <w:b/>
        </w:rPr>
        <w:t>djournment</w:t>
      </w:r>
      <w:r w:rsidR="00B6282C">
        <w:rPr>
          <w:rFonts w:ascii="Times New Roman" w:hAnsi="Times New Roman" w:cs="Times New Roman"/>
          <w:b/>
        </w:rPr>
        <w:t xml:space="preserve">   </w:t>
      </w:r>
    </w:p>
    <w:p w:rsidR="00B6282C" w:rsidRDefault="00B6282C" w:rsidP="00852019">
      <w:pPr>
        <w:pStyle w:val="NoSpacing"/>
        <w:tabs>
          <w:tab w:val="left" w:pos="1080"/>
        </w:tabs>
        <w:ind w:left="0" w:hanging="810"/>
        <w:rPr>
          <w:rFonts w:ascii="Times New Roman" w:hAnsi="Times New Roman" w:cs="Times New Roman"/>
        </w:rPr>
      </w:pPr>
      <w:r>
        <w:rPr>
          <w:rFonts w:ascii="Times New Roman" w:hAnsi="Times New Roman" w:cs="Times New Roman"/>
          <w:b/>
        </w:rPr>
        <w:t xml:space="preserve">               </w:t>
      </w:r>
      <w:r w:rsidRPr="002608BD">
        <w:rPr>
          <w:rFonts w:ascii="Times New Roman" w:hAnsi="Times New Roman" w:cs="Times New Roman"/>
        </w:rPr>
        <w:t>T</w:t>
      </w:r>
      <w:r>
        <w:rPr>
          <w:rFonts w:ascii="Times New Roman" w:hAnsi="Times New Roman" w:cs="Times New Roman"/>
        </w:rPr>
        <w:t xml:space="preserve">here being no further business, </w:t>
      </w:r>
      <w:r w:rsidRPr="002608BD">
        <w:rPr>
          <w:rFonts w:ascii="Times New Roman" w:hAnsi="Times New Roman" w:cs="Times New Roman"/>
        </w:rPr>
        <w:t xml:space="preserve">the meeting adjourned at </w:t>
      </w:r>
      <w:r w:rsidR="000C63C0">
        <w:rPr>
          <w:rFonts w:ascii="Times New Roman" w:hAnsi="Times New Roman" w:cs="Times New Roman"/>
        </w:rPr>
        <w:t xml:space="preserve">4:00 </w:t>
      </w:r>
      <w:r>
        <w:rPr>
          <w:rFonts w:ascii="Times New Roman" w:hAnsi="Times New Roman" w:cs="Times New Roman"/>
        </w:rPr>
        <w:t>p.m.</w:t>
      </w:r>
      <w:r w:rsidR="00690FA2">
        <w:rPr>
          <w:rFonts w:ascii="Times New Roman" w:hAnsi="Times New Roman" w:cs="Times New Roman"/>
        </w:rPr>
        <w:t xml:space="preserve">  </w:t>
      </w:r>
    </w:p>
    <w:p w:rsidR="00853D32" w:rsidRDefault="00853D32" w:rsidP="00CB46A2">
      <w:pPr>
        <w:pStyle w:val="NoSpacing"/>
        <w:tabs>
          <w:tab w:val="left" w:pos="1080"/>
        </w:tabs>
        <w:ind w:left="900" w:hanging="810"/>
        <w:rPr>
          <w:rFonts w:ascii="Times New Roman" w:hAnsi="Times New Roman" w:cs="Times New Roman"/>
          <w:sz w:val="24"/>
        </w:rPr>
      </w:pPr>
    </w:p>
    <w:p w:rsidR="00853D32" w:rsidRDefault="00853D32" w:rsidP="00B6282C">
      <w:pPr>
        <w:pStyle w:val="NoSpacing"/>
        <w:tabs>
          <w:tab w:val="left" w:pos="1080"/>
        </w:tabs>
        <w:ind w:left="900" w:hanging="810"/>
        <w:rPr>
          <w:rFonts w:ascii="Times New Roman" w:hAnsi="Times New Roman" w:cs="Times New Roman"/>
          <w:sz w:val="24"/>
        </w:rPr>
      </w:pPr>
    </w:p>
    <w:p w:rsidR="00853D32" w:rsidRDefault="00853D32" w:rsidP="00B6282C">
      <w:pPr>
        <w:pStyle w:val="NoSpacing"/>
        <w:tabs>
          <w:tab w:val="left" w:pos="1080"/>
        </w:tabs>
        <w:ind w:left="900" w:hanging="810"/>
        <w:rPr>
          <w:rFonts w:ascii="Times New Roman" w:hAnsi="Times New Roman" w:cs="Times New Roman"/>
          <w:sz w:val="24"/>
        </w:rPr>
      </w:pPr>
    </w:p>
    <w:p w:rsidR="00853D32" w:rsidRDefault="00853D32" w:rsidP="00B6282C">
      <w:pPr>
        <w:pStyle w:val="NoSpacing"/>
        <w:tabs>
          <w:tab w:val="left" w:pos="1080"/>
        </w:tabs>
        <w:ind w:left="900" w:hanging="810"/>
        <w:rPr>
          <w:rFonts w:ascii="Times New Roman" w:hAnsi="Times New Roman" w:cs="Times New Roman"/>
          <w:sz w:val="24"/>
        </w:rPr>
      </w:pPr>
    </w:p>
    <w:p w:rsidR="00853D32" w:rsidRDefault="00853D32" w:rsidP="00B6282C">
      <w:pPr>
        <w:pStyle w:val="NoSpacing"/>
        <w:tabs>
          <w:tab w:val="left" w:pos="1080"/>
        </w:tabs>
        <w:ind w:left="900" w:hanging="810"/>
        <w:rPr>
          <w:rFonts w:ascii="Times New Roman" w:hAnsi="Times New Roman" w:cs="Times New Roman"/>
          <w:sz w:val="24"/>
        </w:rPr>
      </w:pPr>
    </w:p>
    <w:p w:rsidR="00E05531" w:rsidRDefault="00E05531" w:rsidP="00B6282C">
      <w:pPr>
        <w:pStyle w:val="NoSpacing"/>
        <w:tabs>
          <w:tab w:val="left" w:pos="1080"/>
        </w:tabs>
        <w:ind w:left="900" w:hanging="810"/>
        <w:rPr>
          <w:rFonts w:ascii="Times New Roman" w:hAnsi="Times New Roman" w:cs="Times New Roman"/>
          <w:sz w:val="24"/>
        </w:rPr>
      </w:pPr>
    </w:p>
    <w:p w:rsidR="00E05531" w:rsidRDefault="00E05531" w:rsidP="00B6282C">
      <w:pPr>
        <w:pStyle w:val="NoSpacing"/>
        <w:tabs>
          <w:tab w:val="left" w:pos="1080"/>
        </w:tabs>
        <w:ind w:left="900" w:hanging="810"/>
        <w:rPr>
          <w:rFonts w:ascii="Times New Roman" w:hAnsi="Times New Roman" w:cs="Times New Roman"/>
          <w:sz w:val="24"/>
        </w:rPr>
      </w:pPr>
    </w:p>
    <w:p w:rsidR="00E05531" w:rsidRPr="00D9462C" w:rsidRDefault="00E05531" w:rsidP="00B6282C">
      <w:pPr>
        <w:pStyle w:val="NoSpacing"/>
        <w:tabs>
          <w:tab w:val="left" w:pos="1080"/>
        </w:tabs>
        <w:ind w:left="900" w:hanging="810"/>
        <w:rPr>
          <w:rFonts w:ascii="Times New Roman" w:hAnsi="Times New Roman" w:cs="Times New Roman"/>
          <w:sz w:val="24"/>
        </w:rPr>
      </w:pPr>
    </w:p>
    <w:p w:rsidR="00CC21B7" w:rsidRDefault="00CC21B7" w:rsidP="00B6282C">
      <w:pPr>
        <w:pStyle w:val="NoSpacing"/>
        <w:tabs>
          <w:tab w:val="left" w:pos="1080"/>
        </w:tabs>
        <w:ind w:left="900" w:hanging="810"/>
        <w:rPr>
          <w:rFonts w:ascii="Times New Roman" w:hAnsi="Times New Roman" w:cs="Times New Roman"/>
          <w:sz w:val="24"/>
        </w:rPr>
      </w:pPr>
    </w:p>
    <w:p w:rsidR="007D1AA3" w:rsidRDefault="007D1AA3" w:rsidP="00B6282C">
      <w:pPr>
        <w:pStyle w:val="NoSpacing"/>
        <w:tabs>
          <w:tab w:val="left" w:pos="1080"/>
        </w:tabs>
        <w:ind w:left="900" w:hanging="810"/>
        <w:rPr>
          <w:rFonts w:ascii="Times New Roman" w:hAnsi="Times New Roman" w:cs="Times New Roman"/>
          <w:sz w:val="24"/>
        </w:rPr>
      </w:pPr>
    </w:p>
    <w:p w:rsidR="007D1AA3" w:rsidRPr="00D9462C" w:rsidRDefault="007D1AA3" w:rsidP="00B6282C">
      <w:pPr>
        <w:pStyle w:val="NoSpacing"/>
        <w:tabs>
          <w:tab w:val="left" w:pos="1080"/>
        </w:tabs>
        <w:ind w:left="900" w:hanging="810"/>
        <w:rPr>
          <w:rFonts w:ascii="Times New Roman" w:hAnsi="Times New Roman" w:cs="Times New Roman"/>
          <w:sz w:val="24"/>
        </w:rPr>
      </w:pPr>
    </w:p>
    <w:p w:rsidR="00B6282C" w:rsidRPr="00D9462C" w:rsidRDefault="00B6282C" w:rsidP="000C63C0">
      <w:pPr>
        <w:pStyle w:val="NoSpacing"/>
        <w:tabs>
          <w:tab w:val="left" w:pos="1080"/>
        </w:tabs>
        <w:ind w:left="0"/>
        <w:rPr>
          <w:rFonts w:ascii="Times New Roman" w:hAnsi="Times New Roman" w:cs="Times New Roman"/>
          <w:sz w:val="24"/>
        </w:rPr>
      </w:pPr>
    </w:p>
    <w:p w:rsidR="00B6282C" w:rsidRPr="00D9462C" w:rsidRDefault="00B6282C" w:rsidP="00B6282C">
      <w:pPr>
        <w:pStyle w:val="NoSpacing"/>
        <w:tabs>
          <w:tab w:val="left" w:pos="1080"/>
        </w:tabs>
        <w:ind w:left="900" w:hanging="810"/>
        <w:rPr>
          <w:rFonts w:ascii="Times New Roman" w:hAnsi="Times New Roman" w:cs="Times New Roman"/>
          <w:sz w:val="24"/>
        </w:rPr>
      </w:pPr>
    </w:p>
    <w:p w:rsidR="00B6282C" w:rsidRDefault="00B6282C" w:rsidP="00B6282C">
      <w:pPr>
        <w:pStyle w:val="NoSpacing"/>
        <w:tabs>
          <w:tab w:val="left" w:pos="1080"/>
        </w:tabs>
        <w:ind w:left="900" w:hanging="810"/>
        <w:rPr>
          <w:rFonts w:ascii="Times New Roman" w:hAnsi="Times New Roman" w:cs="Times New Roman"/>
        </w:rPr>
      </w:pPr>
    </w:p>
    <w:p w:rsidR="00B6282C" w:rsidRDefault="00B6282C" w:rsidP="00B6282C">
      <w:pPr>
        <w:ind w:left="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sidR="00F77378">
        <w:rPr>
          <w:rFonts w:ascii="Times New Roman" w:hAnsi="Times New Roman"/>
          <w:u w:val="single"/>
        </w:rPr>
        <w:tab/>
      </w:r>
      <w:r w:rsidR="00F77378">
        <w:rPr>
          <w:rFonts w:ascii="Times New Roman" w:hAnsi="Times New Roman"/>
          <w:u w:val="single"/>
        </w:rPr>
        <w:tab/>
      </w:r>
      <w:r w:rsidR="00F77378">
        <w:rPr>
          <w:rFonts w:ascii="Times New Roman" w:hAnsi="Times New Roman"/>
          <w:u w:val="single"/>
        </w:rPr>
        <w:tab/>
      </w:r>
      <w:r>
        <w:rPr>
          <w:rFonts w:ascii="Times New Roman" w:hAnsi="Times New Roman"/>
          <w:u w:val="single"/>
        </w:rPr>
        <w:tab/>
      </w:r>
    </w:p>
    <w:p w:rsidR="00B6282C" w:rsidRDefault="00B6282C" w:rsidP="00B6282C">
      <w:pPr>
        <w:ind w:left="0" w:firstLine="720"/>
        <w:rPr>
          <w:rFonts w:ascii="Times New Roman" w:hAnsi="Times New Roman"/>
        </w:rPr>
      </w:pPr>
      <w:r>
        <w:rPr>
          <w:rFonts w:ascii="Times New Roman" w:eastAsia="Calibri" w:hAnsi="Times New Roman" w:cs="Times New Roman"/>
        </w:rPr>
        <w:t>Chairperson</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Executive Assistant </w:t>
      </w:r>
    </w:p>
    <w:p w:rsidR="00375B65" w:rsidRDefault="00375B65" w:rsidP="0004689B">
      <w:pPr>
        <w:ind w:left="0"/>
      </w:pPr>
    </w:p>
    <w:sectPr w:rsidR="00375B65" w:rsidSect="00661913">
      <w:headerReference w:type="default" r:id="rId11"/>
      <w:footerReference w:type="default" r:id="rId12"/>
      <w:footerReference w:type="first" r:id="rId13"/>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746" w:rsidRDefault="002E3746" w:rsidP="00F8019B">
      <w:pPr>
        <w:spacing w:line="240" w:lineRule="auto"/>
      </w:pPr>
      <w:r>
        <w:separator/>
      </w:r>
    </w:p>
  </w:endnote>
  <w:endnote w:type="continuationSeparator" w:id="0">
    <w:p w:rsidR="002E3746" w:rsidRDefault="002E3746" w:rsidP="00F80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97146"/>
      <w:docPartObj>
        <w:docPartGallery w:val="Page Numbers (Bottom of Page)"/>
        <w:docPartUnique/>
      </w:docPartObj>
    </w:sdtPr>
    <w:sdtEndPr>
      <w:rPr>
        <w:noProof/>
      </w:rPr>
    </w:sdtEndPr>
    <w:sdtContent>
      <w:p w:rsidR="009B777A" w:rsidRDefault="009B777A" w:rsidP="00D434C8">
        <w:pPr>
          <w:pStyle w:val="Footer"/>
          <w:ind w:left="0"/>
          <w:jc w:val="center"/>
        </w:pPr>
        <w:r>
          <w:fldChar w:fldCharType="begin"/>
        </w:r>
        <w:r>
          <w:instrText xml:space="preserve"> PAGE   \* MERGEFORMAT </w:instrText>
        </w:r>
        <w:r>
          <w:fldChar w:fldCharType="separate"/>
        </w:r>
        <w:r w:rsidR="00BF5FDB">
          <w:rPr>
            <w:noProof/>
          </w:rPr>
          <w:t>2</w:t>
        </w:r>
        <w:r>
          <w:rPr>
            <w:noProof/>
          </w:rPr>
          <w:fldChar w:fldCharType="end"/>
        </w:r>
      </w:p>
    </w:sdtContent>
  </w:sdt>
  <w:p w:rsidR="00342B16" w:rsidRDefault="00BF5FDB" w:rsidP="00AE2014">
    <w:pPr>
      <w:pStyle w:val="Footer"/>
      <w:tabs>
        <w:tab w:val="center" w:pos="5510"/>
        <w:tab w:val="left" w:pos="608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483" w:rsidRDefault="00FB3483">
    <w:pPr>
      <w:pStyle w:val="Footer"/>
    </w:pPr>
  </w:p>
  <w:p w:rsidR="00FB3483" w:rsidRPr="00FB3483" w:rsidRDefault="00FB3483" w:rsidP="00FB3483">
    <w:pPr>
      <w:spacing w:line="240" w:lineRule="auto"/>
      <w:ind w:left="0"/>
      <w:jc w:val="center"/>
      <w:rPr>
        <w:rFonts w:ascii="Monotype Corsiva" w:eastAsia="Calibri" w:hAnsi="Monotype Corsiva" w:cs="Times New Roman"/>
        <w:sz w:val="24"/>
        <w:szCs w:val="24"/>
      </w:rPr>
    </w:pPr>
    <w:r w:rsidRPr="00FB3483">
      <w:rPr>
        <w:rFonts w:ascii="Monotype Corsiva" w:eastAsia="Calibri" w:hAnsi="Monotype Corsiva" w:cs="Times New Roman"/>
        <w:sz w:val="24"/>
        <w:szCs w:val="24"/>
      </w:rPr>
      <w:t>Central to the Southeast</w:t>
    </w:r>
  </w:p>
  <w:p w:rsidR="00FB3483" w:rsidRPr="00FB3483" w:rsidRDefault="00FB3483" w:rsidP="00FB3483">
    <w:pPr>
      <w:spacing w:line="240" w:lineRule="auto"/>
      <w:ind w:left="0"/>
      <w:jc w:val="center"/>
      <w:rPr>
        <w:rFonts w:ascii="Monotype Corsiva" w:eastAsia="Calibri" w:hAnsi="Monotype Corsiva" w:cs="Times New Roman"/>
        <w:sz w:val="24"/>
        <w:szCs w:val="24"/>
      </w:rPr>
    </w:pPr>
    <w:r w:rsidRPr="00FB3483">
      <w:rPr>
        <w:rFonts w:ascii="Monotype Corsiva" w:eastAsia="Calibri" w:hAnsi="Monotype Corsiva" w:cs="Times New Roman"/>
        <w:sz w:val="24"/>
        <w:szCs w:val="24"/>
      </w:rPr>
      <w:t>Serving Municipal and County Governments in:</w:t>
    </w:r>
  </w:p>
  <w:p w:rsidR="00FB3483" w:rsidRPr="00FB3483" w:rsidRDefault="00FB3483" w:rsidP="00FB3483">
    <w:pPr>
      <w:spacing w:line="240" w:lineRule="auto"/>
      <w:ind w:left="0"/>
      <w:jc w:val="center"/>
      <w:rPr>
        <w:rFonts w:ascii="Monotype Corsiva" w:eastAsia="Calibri" w:hAnsi="Monotype Corsiva" w:cs="Times New Roman"/>
        <w:sz w:val="24"/>
        <w:szCs w:val="24"/>
      </w:rPr>
    </w:pPr>
    <w:r w:rsidRPr="00FB3483">
      <w:rPr>
        <w:rFonts w:ascii="Monotype Corsiva" w:eastAsia="Calibri" w:hAnsi="Monotype Corsiva" w:cs="Times New Roman"/>
        <w:sz w:val="24"/>
        <w:szCs w:val="24"/>
      </w:rPr>
      <w:t>Barbour, Coffee, Covington, Dale, Geneva, Henry and Houston Counties</w:t>
    </w:r>
  </w:p>
  <w:p w:rsidR="00FB3483" w:rsidRDefault="00FB3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746" w:rsidRDefault="002E3746" w:rsidP="00F8019B">
      <w:pPr>
        <w:spacing w:line="240" w:lineRule="auto"/>
      </w:pPr>
      <w:r>
        <w:separator/>
      </w:r>
    </w:p>
  </w:footnote>
  <w:footnote w:type="continuationSeparator" w:id="0">
    <w:p w:rsidR="002E3746" w:rsidRDefault="002E3746" w:rsidP="00F801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563" w:rsidRDefault="00CC6E1F">
    <w:pPr>
      <w:pStyle w:val="Header"/>
    </w:pPr>
    <w:r w:rsidRPr="0075141D">
      <w:rPr>
        <w:rFonts w:ascii="Times New Roman" w:hAnsi="Times New Roman" w:cs="Times New Roman"/>
        <w:b/>
        <w:sz w:val="24"/>
        <w:szCs w:val="24"/>
      </w:rPr>
      <w:t>Minutes-SEARP&amp;DC Board of Dir</w:t>
    </w:r>
    <w:r w:rsidR="008B5CFE">
      <w:rPr>
        <w:rFonts w:ascii="Times New Roman" w:hAnsi="Times New Roman" w:cs="Times New Roman"/>
        <w:b/>
        <w:sz w:val="24"/>
        <w:szCs w:val="24"/>
      </w:rPr>
      <w:t>ectors Meeting June 8,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60" w:hanging="360"/>
      </w:pPr>
      <w:rPr>
        <w:rFonts w:ascii="Calibri" w:hAnsi="Calibri" w:cs="Calibri"/>
        <w:b w:val="0"/>
        <w:bCs w:val="0"/>
        <w:color w:val="111111"/>
        <w:spacing w:val="-1"/>
        <w:w w:val="100"/>
        <w:sz w:val="28"/>
        <w:szCs w:val="28"/>
      </w:rPr>
    </w:lvl>
    <w:lvl w:ilvl="1">
      <w:numFmt w:val="bullet"/>
      <w:lvlText w:val="•"/>
      <w:lvlJc w:val="left"/>
      <w:pPr>
        <w:ind w:left="1338" w:hanging="360"/>
      </w:pPr>
    </w:lvl>
    <w:lvl w:ilvl="2">
      <w:numFmt w:val="bullet"/>
      <w:lvlText w:val="•"/>
      <w:lvlJc w:val="left"/>
      <w:pPr>
        <w:ind w:left="2217" w:hanging="360"/>
      </w:pPr>
    </w:lvl>
    <w:lvl w:ilvl="3">
      <w:numFmt w:val="bullet"/>
      <w:lvlText w:val="•"/>
      <w:lvlJc w:val="left"/>
      <w:pPr>
        <w:ind w:left="3095" w:hanging="360"/>
      </w:pPr>
    </w:lvl>
    <w:lvl w:ilvl="4">
      <w:numFmt w:val="bullet"/>
      <w:lvlText w:val="•"/>
      <w:lvlJc w:val="left"/>
      <w:pPr>
        <w:ind w:left="3974" w:hanging="360"/>
      </w:pPr>
    </w:lvl>
    <w:lvl w:ilvl="5">
      <w:numFmt w:val="bullet"/>
      <w:lvlText w:val="•"/>
      <w:lvlJc w:val="left"/>
      <w:pPr>
        <w:ind w:left="4853" w:hanging="360"/>
      </w:pPr>
    </w:lvl>
    <w:lvl w:ilvl="6">
      <w:numFmt w:val="bullet"/>
      <w:lvlText w:val="•"/>
      <w:lvlJc w:val="left"/>
      <w:pPr>
        <w:ind w:left="5731" w:hanging="360"/>
      </w:pPr>
    </w:lvl>
    <w:lvl w:ilvl="7">
      <w:numFmt w:val="bullet"/>
      <w:lvlText w:val="•"/>
      <w:lvlJc w:val="left"/>
      <w:pPr>
        <w:ind w:left="6610" w:hanging="360"/>
      </w:pPr>
    </w:lvl>
    <w:lvl w:ilvl="8">
      <w:numFmt w:val="bullet"/>
      <w:lvlText w:val="•"/>
      <w:lvlJc w:val="left"/>
      <w:pPr>
        <w:ind w:left="7489" w:hanging="360"/>
      </w:pPr>
    </w:lvl>
  </w:abstractNum>
  <w:abstractNum w:abstractNumId="1" w15:restartNumberingAfterBreak="0">
    <w:nsid w:val="00FA1A56"/>
    <w:multiLevelType w:val="hybridMultilevel"/>
    <w:tmpl w:val="177C3AF0"/>
    <w:lvl w:ilvl="0" w:tplc="5A561014">
      <w:start w:val="1"/>
      <w:numFmt w:val="upperLetter"/>
      <w:lvlText w:val="%1."/>
      <w:lvlJc w:val="left"/>
      <w:pPr>
        <w:ind w:left="630" w:hanging="360"/>
      </w:pPr>
      <w:rPr>
        <w:rFonts w:hint="default"/>
      </w:rPr>
    </w:lvl>
    <w:lvl w:ilvl="1" w:tplc="12EC4C5E">
      <w:start w:val="1"/>
      <w:numFmt w:val="decimal"/>
      <w:lvlText w:val="%2."/>
      <w:lvlJc w:val="left"/>
      <w:pPr>
        <w:ind w:left="1080" w:hanging="360"/>
      </w:pPr>
      <w:rPr>
        <w:b/>
      </w:r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F83F00"/>
    <w:multiLevelType w:val="hybridMultilevel"/>
    <w:tmpl w:val="2452B83E"/>
    <w:lvl w:ilvl="0" w:tplc="0409000F">
      <w:start w:val="1"/>
      <w:numFmt w:val="decimal"/>
      <w:lvlText w:val="%1."/>
      <w:lvlJc w:val="left"/>
      <w:pPr>
        <w:ind w:left="540" w:hanging="360"/>
      </w:pPr>
      <w:rPr>
        <w:rFonts w:hint="default"/>
      </w:rPr>
    </w:lvl>
    <w:lvl w:ilvl="1" w:tplc="12EC4C5E">
      <w:start w:val="1"/>
      <w:numFmt w:val="decimal"/>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F82ADB"/>
    <w:multiLevelType w:val="hybridMultilevel"/>
    <w:tmpl w:val="B0EE42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991DC2"/>
    <w:multiLevelType w:val="hybridMultilevel"/>
    <w:tmpl w:val="4F56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C5CFD"/>
    <w:multiLevelType w:val="hybridMultilevel"/>
    <w:tmpl w:val="7FE04C90"/>
    <w:lvl w:ilvl="0" w:tplc="D772CE9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4936BC"/>
    <w:multiLevelType w:val="hybridMultilevel"/>
    <w:tmpl w:val="10363D20"/>
    <w:lvl w:ilvl="0" w:tplc="12EC4C5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DD509D"/>
    <w:multiLevelType w:val="hybridMultilevel"/>
    <w:tmpl w:val="9FE0C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39421E"/>
    <w:multiLevelType w:val="hybridMultilevel"/>
    <w:tmpl w:val="63063DB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6D183E"/>
    <w:multiLevelType w:val="hybridMultilevel"/>
    <w:tmpl w:val="28862ACE"/>
    <w:lvl w:ilvl="0" w:tplc="04090001">
      <w:start w:val="1"/>
      <w:numFmt w:val="bullet"/>
      <w:lvlText w:val=""/>
      <w:lvlJc w:val="left"/>
      <w:pPr>
        <w:ind w:left="1476" w:hanging="360"/>
      </w:pPr>
      <w:rPr>
        <w:rFonts w:ascii="Symbol" w:hAnsi="Symbol" w:hint="default"/>
      </w:rPr>
    </w:lvl>
    <w:lvl w:ilvl="1" w:tplc="04090003">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0" w15:restartNumberingAfterBreak="0">
    <w:nsid w:val="4BC04C2F"/>
    <w:multiLevelType w:val="hybridMultilevel"/>
    <w:tmpl w:val="E6AE41EE"/>
    <w:lvl w:ilvl="0" w:tplc="04090001">
      <w:start w:val="1"/>
      <w:numFmt w:val="bullet"/>
      <w:lvlText w:val=""/>
      <w:lvlJc w:val="left"/>
      <w:pPr>
        <w:ind w:left="1836" w:hanging="360"/>
      </w:pPr>
      <w:rPr>
        <w:rFonts w:ascii="Symbol" w:hAnsi="Symbol"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11" w15:restartNumberingAfterBreak="0">
    <w:nsid w:val="4CE47C3A"/>
    <w:multiLevelType w:val="hybridMultilevel"/>
    <w:tmpl w:val="18FCDB50"/>
    <w:lvl w:ilvl="0" w:tplc="0409000F">
      <w:start w:val="1"/>
      <w:numFmt w:val="decimal"/>
      <w:lvlText w:val="%1."/>
      <w:lvlJc w:val="left"/>
      <w:pPr>
        <w:ind w:left="2340" w:hanging="360"/>
      </w:pPr>
      <w:rPr>
        <w:rFonts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12" w15:restartNumberingAfterBreak="0">
    <w:nsid w:val="500460F2"/>
    <w:multiLevelType w:val="hybridMultilevel"/>
    <w:tmpl w:val="573637EC"/>
    <w:lvl w:ilvl="0" w:tplc="5A561014">
      <w:start w:val="1"/>
      <w:numFmt w:val="upperLetter"/>
      <w:lvlText w:val="%1."/>
      <w:lvlJc w:val="left"/>
      <w:pPr>
        <w:ind w:left="540" w:hanging="360"/>
      </w:pPr>
      <w:rPr>
        <w:rFonts w:hint="default"/>
      </w:rPr>
    </w:lvl>
    <w:lvl w:ilvl="1" w:tplc="12EC4C5E">
      <w:start w:val="1"/>
      <w:numFmt w:val="decimal"/>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D52043"/>
    <w:multiLevelType w:val="hybridMultilevel"/>
    <w:tmpl w:val="D6EE26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6B6C98"/>
    <w:multiLevelType w:val="hybridMultilevel"/>
    <w:tmpl w:val="A14A0E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D863199"/>
    <w:multiLevelType w:val="hybridMultilevel"/>
    <w:tmpl w:val="C74A0C72"/>
    <w:lvl w:ilvl="0" w:tplc="0409000F">
      <w:start w:val="1"/>
      <w:numFmt w:val="decimal"/>
      <w:lvlText w:val="%1."/>
      <w:lvlJc w:val="left"/>
      <w:pPr>
        <w:ind w:left="261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61C75B59"/>
    <w:multiLevelType w:val="hybridMultilevel"/>
    <w:tmpl w:val="92D6C4D0"/>
    <w:lvl w:ilvl="0" w:tplc="35D45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DF5A6B"/>
    <w:multiLevelType w:val="hybridMultilevel"/>
    <w:tmpl w:val="0EE6D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B50D68"/>
    <w:multiLevelType w:val="hybridMultilevel"/>
    <w:tmpl w:val="0B66904C"/>
    <w:lvl w:ilvl="0" w:tplc="C19C09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96048"/>
    <w:multiLevelType w:val="hybridMultilevel"/>
    <w:tmpl w:val="A2B23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240790"/>
    <w:multiLevelType w:val="hybridMultilevel"/>
    <w:tmpl w:val="03C03654"/>
    <w:lvl w:ilvl="0" w:tplc="73F263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ADD5456"/>
    <w:multiLevelType w:val="hybridMultilevel"/>
    <w:tmpl w:val="B3F4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13"/>
  </w:num>
  <w:num w:numId="5">
    <w:abstractNumId w:val="15"/>
  </w:num>
  <w:num w:numId="6">
    <w:abstractNumId w:val="0"/>
  </w:num>
  <w:num w:numId="7">
    <w:abstractNumId w:val="4"/>
  </w:num>
  <w:num w:numId="8">
    <w:abstractNumId w:val="21"/>
  </w:num>
  <w:num w:numId="9">
    <w:abstractNumId w:val="18"/>
  </w:num>
  <w:num w:numId="10">
    <w:abstractNumId w:val="11"/>
  </w:num>
  <w:num w:numId="11">
    <w:abstractNumId w:val="17"/>
  </w:num>
  <w:num w:numId="12">
    <w:abstractNumId w:val="19"/>
  </w:num>
  <w:num w:numId="13">
    <w:abstractNumId w:val="10"/>
  </w:num>
  <w:num w:numId="14">
    <w:abstractNumId w:val="9"/>
  </w:num>
  <w:num w:numId="15">
    <w:abstractNumId w:val="14"/>
  </w:num>
  <w:num w:numId="16">
    <w:abstractNumId w:val="5"/>
  </w:num>
  <w:num w:numId="17">
    <w:abstractNumId w:val="8"/>
  </w:num>
  <w:num w:numId="18">
    <w:abstractNumId w:val="7"/>
  </w:num>
  <w:num w:numId="19">
    <w:abstractNumId w:val="3"/>
  </w:num>
  <w:num w:numId="20">
    <w:abstractNumId w:val="16"/>
  </w:num>
  <w:num w:numId="21">
    <w:abstractNumId w:val="20"/>
  </w:num>
  <w:num w:numId="2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2C"/>
    <w:rsid w:val="00001F10"/>
    <w:rsid w:val="00001F31"/>
    <w:rsid w:val="0000637C"/>
    <w:rsid w:val="00006912"/>
    <w:rsid w:val="000071E0"/>
    <w:rsid w:val="00015C51"/>
    <w:rsid w:val="00015D10"/>
    <w:rsid w:val="00016557"/>
    <w:rsid w:val="00017107"/>
    <w:rsid w:val="00024EA9"/>
    <w:rsid w:val="00025450"/>
    <w:rsid w:val="00025CD0"/>
    <w:rsid w:val="0002688D"/>
    <w:rsid w:val="000355DD"/>
    <w:rsid w:val="00036194"/>
    <w:rsid w:val="00036895"/>
    <w:rsid w:val="00042985"/>
    <w:rsid w:val="0004689B"/>
    <w:rsid w:val="000668B4"/>
    <w:rsid w:val="000676B0"/>
    <w:rsid w:val="00067E3B"/>
    <w:rsid w:val="0007113B"/>
    <w:rsid w:val="000711B0"/>
    <w:rsid w:val="00071443"/>
    <w:rsid w:val="00072233"/>
    <w:rsid w:val="00072D7C"/>
    <w:rsid w:val="00074843"/>
    <w:rsid w:val="000766B6"/>
    <w:rsid w:val="00077CB4"/>
    <w:rsid w:val="00082265"/>
    <w:rsid w:val="00082B32"/>
    <w:rsid w:val="00083DC6"/>
    <w:rsid w:val="00086FEF"/>
    <w:rsid w:val="000872B1"/>
    <w:rsid w:val="000902B4"/>
    <w:rsid w:val="000918AA"/>
    <w:rsid w:val="00091CEE"/>
    <w:rsid w:val="00094BC3"/>
    <w:rsid w:val="000968B8"/>
    <w:rsid w:val="000A0704"/>
    <w:rsid w:val="000A0D19"/>
    <w:rsid w:val="000A5FC4"/>
    <w:rsid w:val="000B2676"/>
    <w:rsid w:val="000B3C30"/>
    <w:rsid w:val="000B74E8"/>
    <w:rsid w:val="000C4234"/>
    <w:rsid w:val="000C63C0"/>
    <w:rsid w:val="000C71C9"/>
    <w:rsid w:val="000D26B1"/>
    <w:rsid w:val="000D436C"/>
    <w:rsid w:val="000D4978"/>
    <w:rsid w:val="000D58BD"/>
    <w:rsid w:val="000D7E06"/>
    <w:rsid w:val="000E2328"/>
    <w:rsid w:val="000E3545"/>
    <w:rsid w:val="000E3B85"/>
    <w:rsid w:val="000E4434"/>
    <w:rsid w:val="000E4996"/>
    <w:rsid w:val="000E5136"/>
    <w:rsid w:val="000E6EEA"/>
    <w:rsid w:val="000F1134"/>
    <w:rsid w:val="000F4F4F"/>
    <w:rsid w:val="00101816"/>
    <w:rsid w:val="00101D28"/>
    <w:rsid w:val="0010342E"/>
    <w:rsid w:val="00115DDA"/>
    <w:rsid w:val="00116FC9"/>
    <w:rsid w:val="001206DE"/>
    <w:rsid w:val="001229B2"/>
    <w:rsid w:val="00125BE3"/>
    <w:rsid w:val="00126A3A"/>
    <w:rsid w:val="00130C53"/>
    <w:rsid w:val="00131D90"/>
    <w:rsid w:val="001321B9"/>
    <w:rsid w:val="00133634"/>
    <w:rsid w:val="0013558D"/>
    <w:rsid w:val="00137F32"/>
    <w:rsid w:val="001407D3"/>
    <w:rsid w:val="00141927"/>
    <w:rsid w:val="0014289F"/>
    <w:rsid w:val="00143659"/>
    <w:rsid w:val="001441F4"/>
    <w:rsid w:val="00146425"/>
    <w:rsid w:val="00146741"/>
    <w:rsid w:val="00150A39"/>
    <w:rsid w:val="0015139F"/>
    <w:rsid w:val="00157D7C"/>
    <w:rsid w:val="001610EC"/>
    <w:rsid w:val="00162A07"/>
    <w:rsid w:val="00163432"/>
    <w:rsid w:val="00166D66"/>
    <w:rsid w:val="0016738A"/>
    <w:rsid w:val="0017245F"/>
    <w:rsid w:val="00173D9B"/>
    <w:rsid w:val="00176DF2"/>
    <w:rsid w:val="0017774B"/>
    <w:rsid w:val="00181378"/>
    <w:rsid w:val="00183374"/>
    <w:rsid w:val="0018372A"/>
    <w:rsid w:val="00191342"/>
    <w:rsid w:val="001918BA"/>
    <w:rsid w:val="00197332"/>
    <w:rsid w:val="001A2E1F"/>
    <w:rsid w:val="001A35D9"/>
    <w:rsid w:val="001A506A"/>
    <w:rsid w:val="001A55F7"/>
    <w:rsid w:val="001B0C70"/>
    <w:rsid w:val="001B161D"/>
    <w:rsid w:val="001B3900"/>
    <w:rsid w:val="001B5E76"/>
    <w:rsid w:val="001C2F6A"/>
    <w:rsid w:val="001C50A2"/>
    <w:rsid w:val="001C52D5"/>
    <w:rsid w:val="001C6BEA"/>
    <w:rsid w:val="001C774C"/>
    <w:rsid w:val="001D44FE"/>
    <w:rsid w:val="001E18C7"/>
    <w:rsid w:val="001E32ED"/>
    <w:rsid w:val="001E3CDD"/>
    <w:rsid w:val="001E5EC4"/>
    <w:rsid w:val="001E7D55"/>
    <w:rsid w:val="001F4A93"/>
    <w:rsid w:val="0020156D"/>
    <w:rsid w:val="00203EA7"/>
    <w:rsid w:val="00207AF4"/>
    <w:rsid w:val="00207D54"/>
    <w:rsid w:val="00210EFC"/>
    <w:rsid w:val="002128C2"/>
    <w:rsid w:val="002134D5"/>
    <w:rsid w:val="00215919"/>
    <w:rsid w:val="00216EBC"/>
    <w:rsid w:val="00217144"/>
    <w:rsid w:val="002200E0"/>
    <w:rsid w:val="00223B95"/>
    <w:rsid w:val="00224A2E"/>
    <w:rsid w:val="00224AAC"/>
    <w:rsid w:val="002272AF"/>
    <w:rsid w:val="00230A15"/>
    <w:rsid w:val="00231E36"/>
    <w:rsid w:val="0023718C"/>
    <w:rsid w:val="00237CAE"/>
    <w:rsid w:val="00240693"/>
    <w:rsid w:val="00240D3E"/>
    <w:rsid w:val="002435EB"/>
    <w:rsid w:val="002441DD"/>
    <w:rsid w:val="00246311"/>
    <w:rsid w:val="0024785C"/>
    <w:rsid w:val="00247A0F"/>
    <w:rsid w:val="00252546"/>
    <w:rsid w:val="00253F5B"/>
    <w:rsid w:val="002542AC"/>
    <w:rsid w:val="00255982"/>
    <w:rsid w:val="002578EB"/>
    <w:rsid w:val="002600A0"/>
    <w:rsid w:val="002630F3"/>
    <w:rsid w:val="00264C66"/>
    <w:rsid w:val="00276FF8"/>
    <w:rsid w:val="0027743F"/>
    <w:rsid w:val="00283835"/>
    <w:rsid w:val="00283C69"/>
    <w:rsid w:val="00292266"/>
    <w:rsid w:val="002A1D2D"/>
    <w:rsid w:val="002A25ED"/>
    <w:rsid w:val="002A6D31"/>
    <w:rsid w:val="002A7D8E"/>
    <w:rsid w:val="002B06A7"/>
    <w:rsid w:val="002B3D28"/>
    <w:rsid w:val="002B6CCD"/>
    <w:rsid w:val="002C31A8"/>
    <w:rsid w:val="002C54E9"/>
    <w:rsid w:val="002D0BAA"/>
    <w:rsid w:val="002D145F"/>
    <w:rsid w:val="002D2B1F"/>
    <w:rsid w:val="002D70AC"/>
    <w:rsid w:val="002E1AD9"/>
    <w:rsid w:val="002E21E9"/>
    <w:rsid w:val="002E3679"/>
    <w:rsid w:val="002E3746"/>
    <w:rsid w:val="00300E76"/>
    <w:rsid w:val="00305FF1"/>
    <w:rsid w:val="0030696E"/>
    <w:rsid w:val="00311DAB"/>
    <w:rsid w:val="003160E4"/>
    <w:rsid w:val="003168EE"/>
    <w:rsid w:val="00320C13"/>
    <w:rsid w:val="00321112"/>
    <w:rsid w:val="003244F6"/>
    <w:rsid w:val="0032619B"/>
    <w:rsid w:val="0032759B"/>
    <w:rsid w:val="003278F6"/>
    <w:rsid w:val="00330009"/>
    <w:rsid w:val="00333555"/>
    <w:rsid w:val="00336402"/>
    <w:rsid w:val="00340CE9"/>
    <w:rsid w:val="00341431"/>
    <w:rsid w:val="0034224F"/>
    <w:rsid w:val="00344043"/>
    <w:rsid w:val="00345137"/>
    <w:rsid w:val="00345A70"/>
    <w:rsid w:val="00347C70"/>
    <w:rsid w:val="00351131"/>
    <w:rsid w:val="00351C9B"/>
    <w:rsid w:val="0035258A"/>
    <w:rsid w:val="00353B26"/>
    <w:rsid w:val="00356D81"/>
    <w:rsid w:val="00363259"/>
    <w:rsid w:val="0036348C"/>
    <w:rsid w:val="00363A9E"/>
    <w:rsid w:val="00364639"/>
    <w:rsid w:val="00367D8F"/>
    <w:rsid w:val="00370F30"/>
    <w:rsid w:val="003715E7"/>
    <w:rsid w:val="00372E64"/>
    <w:rsid w:val="0037361C"/>
    <w:rsid w:val="00375B65"/>
    <w:rsid w:val="00375EC6"/>
    <w:rsid w:val="0037667A"/>
    <w:rsid w:val="00380459"/>
    <w:rsid w:val="00380645"/>
    <w:rsid w:val="00382E41"/>
    <w:rsid w:val="00387B55"/>
    <w:rsid w:val="00390B3C"/>
    <w:rsid w:val="0039214F"/>
    <w:rsid w:val="003933FE"/>
    <w:rsid w:val="003939AA"/>
    <w:rsid w:val="00396561"/>
    <w:rsid w:val="0039783F"/>
    <w:rsid w:val="003A51BF"/>
    <w:rsid w:val="003A7E75"/>
    <w:rsid w:val="003C0FBD"/>
    <w:rsid w:val="003C1C9F"/>
    <w:rsid w:val="003C2492"/>
    <w:rsid w:val="003C39AC"/>
    <w:rsid w:val="003C43DE"/>
    <w:rsid w:val="003C5E39"/>
    <w:rsid w:val="003C6006"/>
    <w:rsid w:val="003C779A"/>
    <w:rsid w:val="003D3640"/>
    <w:rsid w:val="003D6A2A"/>
    <w:rsid w:val="003E5380"/>
    <w:rsid w:val="003F143F"/>
    <w:rsid w:val="003F1CDE"/>
    <w:rsid w:val="003F2388"/>
    <w:rsid w:val="003F3C83"/>
    <w:rsid w:val="003F54CC"/>
    <w:rsid w:val="004011AA"/>
    <w:rsid w:val="0040345F"/>
    <w:rsid w:val="00404281"/>
    <w:rsid w:val="004064FD"/>
    <w:rsid w:val="00407BDF"/>
    <w:rsid w:val="004102D2"/>
    <w:rsid w:val="00410567"/>
    <w:rsid w:val="004202F0"/>
    <w:rsid w:val="004266BF"/>
    <w:rsid w:val="00427F9A"/>
    <w:rsid w:val="00432637"/>
    <w:rsid w:val="00432A6D"/>
    <w:rsid w:val="004364BA"/>
    <w:rsid w:val="0044096F"/>
    <w:rsid w:val="00443138"/>
    <w:rsid w:val="00444C5F"/>
    <w:rsid w:val="00445AA0"/>
    <w:rsid w:val="00446C38"/>
    <w:rsid w:val="00456D8E"/>
    <w:rsid w:val="00457F78"/>
    <w:rsid w:val="00460AD5"/>
    <w:rsid w:val="00460EA2"/>
    <w:rsid w:val="00461BB6"/>
    <w:rsid w:val="00466D12"/>
    <w:rsid w:val="00466EE9"/>
    <w:rsid w:val="00473798"/>
    <w:rsid w:val="0047521E"/>
    <w:rsid w:val="004808FD"/>
    <w:rsid w:val="004815C7"/>
    <w:rsid w:val="004815E1"/>
    <w:rsid w:val="00482C73"/>
    <w:rsid w:val="0048622B"/>
    <w:rsid w:val="00486475"/>
    <w:rsid w:val="004867C3"/>
    <w:rsid w:val="004907B4"/>
    <w:rsid w:val="00492B3F"/>
    <w:rsid w:val="00493F38"/>
    <w:rsid w:val="004A1DAC"/>
    <w:rsid w:val="004B4A77"/>
    <w:rsid w:val="004C05C5"/>
    <w:rsid w:val="004C299B"/>
    <w:rsid w:val="004C3C8E"/>
    <w:rsid w:val="004C3DE6"/>
    <w:rsid w:val="004D0355"/>
    <w:rsid w:val="004D21BF"/>
    <w:rsid w:val="004D5A83"/>
    <w:rsid w:val="004E137C"/>
    <w:rsid w:val="004E269D"/>
    <w:rsid w:val="004E3597"/>
    <w:rsid w:val="004E3CB5"/>
    <w:rsid w:val="004E59E1"/>
    <w:rsid w:val="004E5C7A"/>
    <w:rsid w:val="004E7FF8"/>
    <w:rsid w:val="004F260D"/>
    <w:rsid w:val="004F2925"/>
    <w:rsid w:val="004F441A"/>
    <w:rsid w:val="004F5443"/>
    <w:rsid w:val="004F6574"/>
    <w:rsid w:val="004F7D79"/>
    <w:rsid w:val="00500AE0"/>
    <w:rsid w:val="00502408"/>
    <w:rsid w:val="0050539B"/>
    <w:rsid w:val="0050585D"/>
    <w:rsid w:val="00512034"/>
    <w:rsid w:val="00513FF9"/>
    <w:rsid w:val="005143E7"/>
    <w:rsid w:val="00514A22"/>
    <w:rsid w:val="005268B4"/>
    <w:rsid w:val="00530828"/>
    <w:rsid w:val="00533F82"/>
    <w:rsid w:val="005363B4"/>
    <w:rsid w:val="00542E40"/>
    <w:rsid w:val="005430D9"/>
    <w:rsid w:val="00552196"/>
    <w:rsid w:val="00553056"/>
    <w:rsid w:val="005569A1"/>
    <w:rsid w:val="005625D3"/>
    <w:rsid w:val="00566355"/>
    <w:rsid w:val="005679A2"/>
    <w:rsid w:val="00570888"/>
    <w:rsid w:val="0057147F"/>
    <w:rsid w:val="00575D3F"/>
    <w:rsid w:val="00576EDE"/>
    <w:rsid w:val="005806C1"/>
    <w:rsid w:val="005811DF"/>
    <w:rsid w:val="00591935"/>
    <w:rsid w:val="00593221"/>
    <w:rsid w:val="00594541"/>
    <w:rsid w:val="0059592A"/>
    <w:rsid w:val="005A4A3D"/>
    <w:rsid w:val="005A55FC"/>
    <w:rsid w:val="005B2C2A"/>
    <w:rsid w:val="005B372B"/>
    <w:rsid w:val="005B58D4"/>
    <w:rsid w:val="005B61ED"/>
    <w:rsid w:val="005B637A"/>
    <w:rsid w:val="005B6402"/>
    <w:rsid w:val="005B7B6F"/>
    <w:rsid w:val="005C1D65"/>
    <w:rsid w:val="005C3830"/>
    <w:rsid w:val="005C3E6D"/>
    <w:rsid w:val="005C420F"/>
    <w:rsid w:val="005C4C25"/>
    <w:rsid w:val="005C7FFE"/>
    <w:rsid w:val="005D090C"/>
    <w:rsid w:val="005D1201"/>
    <w:rsid w:val="005D6619"/>
    <w:rsid w:val="005D67CE"/>
    <w:rsid w:val="005E3068"/>
    <w:rsid w:val="005E4E45"/>
    <w:rsid w:val="005F1840"/>
    <w:rsid w:val="005F3FF2"/>
    <w:rsid w:val="005F755B"/>
    <w:rsid w:val="005F777C"/>
    <w:rsid w:val="005F7C65"/>
    <w:rsid w:val="00605BD4"/>
    <w:rsid w:val="006076E2"/>
    <w:rsid w:val="00613183"/>
    <w:rsid w:val="00615918"/>
    <w:rsid w:val="006173BE"/>
    <w:rsid w:val="00617D33"/>
    <w:rsid w:val="0062233C"/>
    <w:rsid w:val="00626149"/>
    <w:rsid w:val="006262EB"/>
    <w:rsid w:val="00633BEC"/>
    <w:rsid w:val="00634EA6"/>
    <w:rsid w:val="00634F90"/>
    <w:rsid w:val="00635040"/>
    <w:rsid w:val="00635072"/>
    <w:rsid w:val="00640A50"/>
    <w:rsid w:val="006434DA"/>
    <w:rsid w:val="0064581F"/>
    <w:rsid w:val="006469C4"/>
    <w:rsid w:val="00652668"/>
    <w:rsid w:val="0065316B"/>
    <w:rsid w:val="0065441D"/>
    <w:rsid w:val="00654539"/>
    <w:rsid w:val="00660A5E"/>
    <w:rsid w:val="006611DB"/>
    <w:rsid w:val="00661913"/>
    <w:rsid w:val="006662AF"/>
    <w:rsid w:val="00667918"/>
    <w:rsid w:val="00673EE1"/>
    <w:rsid w:val="0067472A"/>
    <w:rsid w:val="0067535F"/>
    <w:rsid w:val="00681EE4"/>
    <w:rsid w:val="00684C6B"/>
    <w:rsid w:val="00690401"/>
    <w:rsid w:val="00690FA2"/>
    <w:rsid w:val="006937B3"/>
    <w:rsid w:val="006A11F1"/>
    <w:rsid w:val="006A17A6"/>
    <w:rsid w:val="006A3E23"/>
    <w:rsid w:val="006A4621"/>
    <w:rsid w:val="006A525D"/>
    <w:rsid w:val="006A7988"/>
    <w:rsid w:val="006A7B67"/>
    <w:rsid w:val="006B02FA"/>
    <w:rsid w:val="006B1A06"/>
    <w:rsid w:val="006B24CD"/>
    <w:rsid w:val="006B3B4F"/>
    <w:rsid w:val="006B6A3C"/>
    <w:rsid w:val="006C431F"/>
    <w:rsid w:val="006C618C"/>
    <w:rsid w:val="006D0197"/>
    <w:rsid w:val="006D05E1"/>
    <w:rsid w:val="006D0E16"/>
    <w:rsid w:val="006D1186"/>
    <w:rsid w:val="006D3468"/>
    <w:rsid w:val="006D34C6"/>
    <w:rsid w:val="006D428F"/>
    <w:rsid w:val="006D6E79"/>
    <w:rsid w:val="006E0343"/>
    <w:rsid w:val="006E161F"/>
    <w:rsid w:val="006E30F3"/>
    <w:rsid w:val="006E3CBB"/>
    <w:rsid w:val="006E4002"/>
    <w:rsid w:val="006E5836"/>
    <w:rsid w:val="006E6AE3"/>
    <w:rsid w:val="006E75FC"/>
    <w:rsid w:val="006F062F"/>
    <w:rsid w:val="006F0B99"/>
    <w:rsid w:val="006F1D2D"/>
    <w:rsid w:val="006F2F4E"/>
    <w:rsid w:val="006F3F66"/>
    <w:rsid w:val="006F5322"/>
    <w:rsid w:val="006F67FA"/>
    <w:rsid w:val="006F680D"/>
    <w:rsid w:val="00700A5E"/>
    <w:rsid w:val="00700AB5"/>
    <w:rsid w:val="00702F7F"/>
    <w:rsid w:val="00703FAF"/>
    <w:rsid w:val="00713754"/>
    <w:rsid w:val="00716C7E"/>
    <w:rsid w:val="007235EE"/>
    <w:rsid w:val="007316E4"/>
    <w:rsid w:val="00732517"/>
    <w:rsid w:val="00733C4F"/>
    <w:rsid w:val="00733F3F"/>
    <w:rsid w:val="007401AA"/>
    <w:rsid w:val="007405BF"/>
    <w:rsid w:val="00747672"/>
    <w:rsid w:val="007477B6"/>
    <w:rsid w:val="007500D6"/>
    <w:rsid w:val="0076160A"/>
    <w:rsid w:val="00762471"/>
    <w:rsid w:val="00762F03"/>
    <w:rsid w:val="007660C2"/>
    <w:rsid w:val="007664F2"/>
    <w:rsid w:val="00766633"/>
    <w:rsid w:val="00770BDD"/>
    <w:rsid w:val="00775057"/>
    <w:rsid w:val="00775D01"/>
    <w:rsid w:val="00776AC3"/>
    <w:rsid w:val="00782E38"/>
    <w:rsid w:val="00784C93"/>
    <w:rsid w:val="00794331"/>
    <w:rsid w:val="00794D60"/>
    <w:rsid w:val="007956D1"/>
    <w:rsid w:val="007974C4"/>
    <w:rsid w:val="007A0D96"/>
    <w:rsid w:val="007A67C0"/>
    <w:rsid w:val="007A6D96"/>
    <w:rsid w:val="007A7C35"/>
    <w:rsid w:val="007B0141"/>
    <w:rsid w:val="007B3B1D"/>
    <w:rsid w:val="007B6D92"/>
    <w:rsid w:val="007B7A2A"/>
    <w:rsid w:val="007C08B3"/>
    <w:rsid w:val="007C119A"/>
    <w:rsid w:val="007C2E6E"/>
    <w:rsid w:val="007C2FF3"/>
    <w:rsid w:val="007C375D"/>
    <w:rsid w:val="007C6D80"/>
    <w:rsid w:val="007D0069"/>
    <w:rsid w:val="007D15B6"/>
    <w:rsid w:val="007D1AA3"/>
    <w:rsid w:val="007D7171"/>
    <w:rsid w:val="007E0234"/>
    <w:rsid w:val="007E1BA7"/>
    <w:rsid w:val="007E2BAE"/>
    <w:rsid w:val="007E6323"/>
    <w:rsid w:val="007F07A8"/>
    <w:rsid w:val="007F7F00"/>
    <w:rsid w:val="00801AB0"/>
    <w:rsid w:val="008032F9"/>
    <w:rsid w:val="008046DB"/>
    <w:rsid w:val="0080627E"/>
    <w:rsid w:val="008108B7"/>
    <w:rsid w:val="00815A46"/>
    <w:rsid w:val="00820CB1"/>
    <w:rsid w:val="00822792"/>
    <w:rsid w:val="00822D36"/>
    <w:rsid w:val="00824803"/>
    <w:rsid w:val="00824F36"/>
    <w:rsid w:val="00825844"/>
    <w:rsid w:val="008264BB"/>
    <w:rsid w:val="0082667D"/>
    <w:rsid w:val="0083244E"/>
    <w:rsid w:val="0083381D"/>
    <w:rsid w:val="0083789D"/>
    <w:rsid w:val="00841071"/>
    <w:rsid w:val="00843778"/>
    <w:rsid w:val="0085044F"/>
    <w:rsid w:val="00852019"/>
    <w:rsid w:val="00853D32"/>
    <w:rsid w:val="00860D4D"/>
    <w:rsid w:val="00861049"/>
    <w:rsid w:val="00864EDD"/>
    <w:rsid w:val="0086555A"/>
    <w:rsid w:val="00866214"/>
    <w:rsid w:val="00867D3C"/>
    <w:rsid w:val="00872E01"/>
    <w:rsid w:val="00873896"/>
    <w:rsid w:val="008753AF"/>
    <w:rsid w:val="00875493"/>
    <w:rsid w:val="00876D35"/>
    <w:rsid w:val="008776E6"/>
    <w:rsid w:val="008804D6"/>
    <w:rsid w:val="00881512"/>
    <w:rsid w:val="00881537"/>
    <w:rsid w:val="00881623"/>
    <w:rsid w:val="00884AB1"/>
    <w:rsid w:val="00885D09"/>
    <w:rsid w:val="0089155D"/>
    <w:rsid w:val="008949CF"/>
    <w:rsid w:val="00894E7E"/>
    <w:rsid w:val="00895E42"/>
    <w:rsid w:val="008970D5"/>
    <w:rsid w:val="0089716F"/>
    <w:rsid w:val="008973F4"/>
    <w:rsid w:val="008A2B5A"/>
    <w:rsid w:val="008A2CB0"/>
    <w:rsid w:val="008A50E6"/>
    <w:rsid w:val="008A5B21"/>
    <w:rsid w:val="008A6595"/>
    <w:rsid w:val="008B3E21"/>
    <w:rsid w:val="008B5474"/>
    <w:rsid w:val="008B5CFE"/>
    <w:rsid w:val="008B75F8"/>
    <w:rsid w:val="008C02F8"/>
    <w:rsid w:val="008C4925"/>
    <w:rsid w:val="008C49F3"/>
    <w:rsid w:val="008C6AF8"/>
    <w:rsid w:val="008C7F4F"/>
    <w:rsid w:val="008D20AF"/>
    <w:rsid w:val="008D7439"/>
    <w:rsid w:val="008E2DB6"/>
    <w:rsid w:val="008E6809"/>
    <w:rsid w:val="008E7A29"/>
    <w:rsid w:val="008F01EE"/>
    <w:rsid w:val="008F0AC4"/>
    <w:rsid w:val="008F1282"/>
    <w:rsid w:val="008F1B74"/>
    <w:rsid w:val="008F6400"/>
    <w:rsid w:val="00901D5E"/>
    <w:rsid w:val="00902657"/>
    <w:rsid w:val="009129CC"/>
    <w:rsid w:val="00914A5B"/>
    <w:rsid w:val="00914BDB"/>
    <w:rsid w:val="00914C27"/>
    <w:rsid w:val="009222BE"/>
    <w:rsid w:val="0092237C"/>
    <w:rsid w:val="00923CFE"/>
    <w:rsid w:val="009265F1"/>
    <w:rsid w:val="00934097"/>
    <w:rsid w:val="00937C7D"/>
    <w:rsid w:val="009404AE"/>
    <w:rsid w:val="00940738"/>
    <w:rsid w:val="00943B17"/>
    <w:rsid w:val="00943C5F"/>
    <w:rsid w:val="009454E5"/>
    <w:rsid w:val="0095261D"/>
    <w:rsid w:val="0095276F"/>
    <w:rsid w:val="00953379"/>
    <w:rsid w:val="00953768"/>
    <w:rsid w:val="00953BFA"/>
    <w:rsid w:val="0095744D"/>
    <w:rsid w:val="00960097"/>
    <w:rsid w:val="0096095E"/>
    <w:rsid w:val="009641E9"/>
    <w:rsid w:val="00964785"/>
    <w:rsid w:val="009664D2"/>
    <w:rsid w:val="00967C97"/>
    <w:rsid w:val="00970E9E"/>
    <w:rsid w:val="00971CF0"/>
    <w:rsid w:val="0097235E"/>
    <w:rsid w:val="00973C64"/>
    <w:rsid w:val="00973E87"/>
    <w:rsid w:val="00977021"/>
    <w:rsid w:val="0098070F"/>
    <w:rsid w:val="00981DB6"/>
    <w:rsid w:val="00985758"/>
    <w:rsid w:val="00986622"/>
    <w:rsid w:val="00991DF9"/>
    <w:rsid w:val="00991ECE"/>
    <w:rsid w:val="009920E5"/>
    <w:rsid w:val="0099364A"/>
    <w:rsid w:val="00993D11"/>
    <w:rsid w:val="00994A44"/>
    <w:rsid w:val="009968C4"/>
    <w:rsid w:val="009A05A2"/>
    <w:rsid w:val="009A07E7"/>
    <w:rsid w:val="009A103D"/>
    <w:rsid w:val="009A341E"/>
    <w:rsid w:val="009A45FD"/>
    <w:rsid w:val="009A6440"/>
    <w:rsid w:val="009B1286"/>
    <w:rsid w:val="009B4CBF"/>
    <w:rsid w:val="009B777A"/>
    <w:rsid w:val="009C07B5"/>
    <w:rsid w:val="009C179D"/>
    <w:rsid w:val="009C1863"/>
    <w:rsid w:val="009C42DB"/>
    <w:rsid w:val="009C435F"/>
    <w:rsid w:val="009C48EC"/>
    <w:rsid w:val="009C7E77"/>
    <w:rsid w:val="009D11B9"/>
    <w:rsid w:val="009D18AF"/>
    <w:rsid w:val="009D5896"/>
    <w:rsid w:val="009D5BDA"/>
    <w:rsid w:val="009D6C59"/>
    <w:rsid w:val="009E25B5"/>
    <w:rsid w:val="009F16C5"/>
    <w:rsid w:val="009F56BA"/>
    <w:rsid w:val="009F7A8F"/>
    <w:rsid w:val="00A01CB2"/>
    <w:rsid w:val="00A02E8B"/>
    <w:rsid w:val="00A02FA3"/>
    <w:rsid w:val="00A04DAE"/>
    <w:rsid w:val="00A05435"/>
    <w:rsid w:val="00A06796"/>
    <w:rsid w:val="00A06CC6"/>
    <w:rsid w:val="00A12C4A"/>
    <w:rsid w:val="00A14EC0"/>
    <w:rsid w:val="00A15DE8"/>
    <w:rsid w:val="00A164D7"/>
    <w:rsid w:val="00A16A94"/>
    <w:rsid w:val="00A20468"/>
    <w:rsid w:val="00A204D6"/>
    <w:rsid w:val="00A21339"/>
    <w:rsid w:val="00A223FE"/>
    <w:rsid w:val="00A229AD"/>
    <w:rsid w:val="00A25E43"/>
    <w:rsid w:val="00A3130B"/>
    <w:rsid w:val="00A34B90"/>
    <w:rsid w:val="00A34D4F"/>
    <w:rsid w:val="00A37EE0"/>
    <w:rsid w:val="00A401D8"/>
    <w:rsid w:val="00A42A49"/>
    <w:rsid w:val="00A42D2C"/>
    <w:rsid w:val="00A43060"/>
    <w:rsid w:val="00A53C84"/>
    <w:rsid w:val="00A55A75"/>
    <w:rsid w:val="00A613C5"/>
    <w:rsid w:val="00A63DD7"/>
    <w:rsid w:val="00A73660"/>
    <w:rsid w:val="00A76EE9"/>
    <w:rsid w:val="00A829C0"/>
    <w:rsid w:val="00A833F7"/>
    <w:rsid w:val="00A87F66"/>
    <w:rsid w:val="00A91A40"/>
    <w:rsid w:val="00A95782"/>
    <w:rsid w:val="00A95DD9"/>
    <w:rsid w:val="00A9664D"/>
    <w:rsid w:val="00A97A2A"/>
    <w:rsid w:val="00AA0FCF"/>
    <w:rsid w:val="00AA6255"/>
    <w:rsid w:val="00AB09D2"/>
    <w:rsid w:val="00AB27C1"/>
    <w:rsid w:val="00AB3446"/>
    <w:rsid w:val="00AB4806"/>
    <w:rsid w:val="00AB671C"/>
    <w:rsid w:val="00AC1477"/>
    <w:rsid w:val="00AC4D4C"/>
    <w:rsid w:val="00AC51C7"/>
    <w:rsid w:val="00AC579C"/>
    <w:rsid w:val="00AC7031"/>
    <w:rsid w:val="00AC7773"/>
    <w:rsid w:val="00AD3F67"/>
    <w:rsid w:val="00AD443D"/>
    <w:rsid w:val="00AD4EF3"/>
    <w:rsid w:val="00AD6431"/>
    <w:rsid w:val="00AE0841"/>
    <w:rsid w:val="00AF3722"/>
    <w:rsid w:val="00AF4B7D"/>
    <w:rsid w:val="00B04287"/>
    <w:rsid w:val="00B04935"/>
    <w:rsid w:val="00B068E7"/>
    <w:rsid w:val="00B06EF2"/>
    <w:rsid w:val="00B06EF3"/>
    <w:rsid w:val="00B07874"/>
    <w:rsid w:val="00B129CF"/>
    <w:rsid w:val="00B13334"/>
    <w:rsid w:val="00B14082"/>
    <w:rsid w:val="00B14A40"/>
    <w:rsid w:val="00B15C34"/>
    <w:rsid w:val="00B16E9A"/>
    <w:rsid w:val="00B20652"/>
    <w:rsid w:val="00B23964"/>
    <w:rsid w:val="00B241FF"/>
    <w:rsid w:val="00B275BC"/>
    <w:rsid w:val="00B322E7"/>
    <w:rsid w:val="00B32C9A"/>
    <w:rsid w:val="00B34324"/>
    <w:rsid w:val="00B357A9"/>
    <w:rsid w:val="00B35B21"/>
    <w:rsid w:val="00B416B7"/>
    <w:rsid w:val="00B449D0"/>
    <w:rsid w:val="00B4652E"/>
    <w:rsid w:val="00B516DB"/>
    <w:rsid w:val="00B523F3"/>
    <w:rsid w:val="00B53EAF"/>
    <w:rsid w:val="00B6024E"/>
    <w:rsid w:val="00B611AC"/>
    <w:rsid w:val="00B61BE7"/>
    <w:rsid w:val="00B6282C"/>
    <w:rsid w:val="00B630E9"/>
    <w:rsid w:val="00B63224"/>
    <w:rsid w:val="00B63A34"/>
    <w:rsid w:val="00B64DB0"/>
    <w:rsid w:val="00B66048"/>
    <w:rsid w:val="00B67DCB"/>
    <w:rsid w:val="00B753E0"/>
    <w:rsid w:val="00B75572"/>
    <w:rsid w:val="00B75A25"/>
    <w:rsid w:val="00B77A19"/>
    <w:rsid w:val="00B81F7E"/>
    <w:rsid w:val="00B82C2F"/>
    <w:rsid w:val="00B83A39"/>
    <w:rsid w:val="00B94527"/>
    <w:rsid w:val="00B9508A"/>
    <w:rsid w:val="00BA18EE"/>
    <w:rsid w:val="00BA1FF0"/>
    <w:rsid w:val="00BA5255"/>
    <w:rsid w:val="00BA6477"/>
    <w:rsid w:val="00BB469B"/>
    <w:rsid w:val="00BC0E7A"/>
    <w:rsid w:val="00BC1DE1"/>
    <w:rsid w:val="00BC488D"/>
    <w:rsid w:val="00BC61CD"/>
    <w:rsid w:val="00BC7EB1"/>
    <w:rsid w:val="00BD03F3"/>
    <w:rsid w:val="00BD196C"/>
    <w:rsid w:val="00BD1DF0"/>
    <w:rsid w:val="00BE3173"/>
    <w:rsid w:val="00BE37CC"/>
    <w:rsid w:val="00BE6040"/>
    <w:rsid w:val="00BE685B"/>
    <w:rsid w:val="00BE6B0B"/>
    <w:rsid w:val="00BF0538"/>
    <w:rsid w:val="00BF150B"/>
    <w:rsid w:val="00BF46CD"/>
    <w:rsid w:val="00BF4E2A"/>
    <w:rsid w:val="00BF5FDB"/>
    <w:rsid w:val="00BF6FC6"/>
    <w:rsid w:val="00BF7915"/>
    <w:rsid w:val="00C00310"/>
    <w:rsid w:val="00C01A42"/>
    <w:rsid w:val="00C0262A"/>
    <w:rsid w:val="00C04351"/>
    <w:rsid w:val="00C1321B"/>
    <w:rsid w:val="00C1355C"/>
    <w:rsid w:val="00C14760"/>
    <w:rsid w:val="00C14AC4"/>
    <w:rsid w:val="00C15680"/>
    <w:rsid w:val="00C15B8C"/>
    <w:rsid w:val="00C166C5"/>
    <w:rsid w:val="00C2246A"/>
    <w:rsid w:val="00C24105"/>
    <w:rsid w:val="00C24FB0"/>
    <w:rsid w:val="00C25602"/>
    <w:rsid w:val="00C31004"/>
    <w:rsid w:val="00C3375E"/>
    <w:rsid w:val="00C33E28"/>
    <w:rsid w:val="00C343CE"/>
    <w:rsid w:val="00C360C1"/>
    <w:rsid w:val="00C414CE"/>
    <w:rsid w:val="00C41846"/>
    <w:rsid w:val="00C43613"/>
    <w:rsid w:val="00C436A4"/>
    <w:rsid w:val="00C52D73"/>
    <w:rsid w:val="00C54522"/>
    <w:rsid w:val="00C56491"/>
    <w:rsid w:val="00C57C5D"/>
    <w:rsid w:val="00C617FA"/>
    <w:rsid w:val="00C663E8"/>
    <w:rsid w:val="00C676D1"/>
    <w:rsid w:val="00C678B6"/>
    <w:rsid w:val="00C701D4"/>
    <w:rsid w:val="00C76615"/>
    <w:rsid w:val="00C80A44"/>
    <w:rsid w:val="00C81AF6"/>
    <w:rsid w:val="00C837FB"/>
    <w:rsid w:val="00C86879"/>
    <w:rsid w:val="00C8757A"/>
    <w:rsid w:val="00C875D5"/>
    <w:rsid w:val="00C92223"/>
    <w:rsid w:val="00C93507"/>
    <w:rsid w:val="00C950DD"/>
    <w:rsid w:val="00C95981"/>
    <w:rsid w:val="00C9622F"/>
    <w:rsid w:val="00C972A9"/>
    <w:rsid w:val="00CA1828"/>
    <w:rsid w:val="00CA775C"/>
    <w:rsid w:val="00CA7A8A"/>
    <w:rsid w:val="00CB39DB"/>
    <w:rsid w:val="00CB42AB"/>
    <w:rsid w:val="00CB4381"/>
    <w:rsid w:val="00CB46A2"/>
    <w:rsid w:val="00CB69D4"/>
    <w:rsid w:val="00CB7FC4"/>
    <w:rsid w:val="00CC21B7"/>
    <w:rsid w:val="00CC4FF7"/>
    <w:rsid w:val="00CC6924"/>
    <w:rsid w:val="00CC6E1F"/>
    <w:rsid w:val="00CC78E9"/>
    <w:rsid w:val="00CD1729"/>
    <w:rsid w:val="00CD2800"/>
    <w:rsid w:val="00CD5CC7"/>
    <w:rsid w:val="00CE005C"/>
    <w:rsid w:val="00CF2ED6"/>
    <w:rsid w:val="00CF40E5"/>
    <w:rsid w:val="00CF4C44"/>
    <w:rsid w:val="00CF508D"/>
    <w:rsid w:val="00CF6217"/>
    <w:rsid w:val="00D02CB2"/>
    <w:rsid w:val="00D067C7"/>
    <w:rsid w:val="00D06B27"/>
    <w:rsid w:val="00D07C55"/>
    <w:rsid w:val="00D12004"/>
    <w:rsid w:val="00D12E21"/>
    <w:rsid w:val="00D22F84"/>
    <w:rsid w:val="00D237BF"/>
    <w:rsid w:val="00D262B7"/>
    <w:rsid w:val="00D30359"/>
    <w:rsid w:val="00D3035F"/>
    <w:rsid w:val="00D350A6"/>
    <w:rsid w:val="00D3613A"/>
    <w:rsid w:val="00D41338"/>
    <w:rsid w:val="00D418F1"/>
    <w:rsid w:val="00D434C8"/>
    <w:rsid w:val="00D43AEA"/>
    <w:rsid w:val="00D45587"/>
    <w:rsid w:val="00D45EBF"/>
    <w:rsid w:val="00D47164"/>
    <w:rsid w:val="00D513BB"/>
    <w:rsid w:val="00D52130"/>
    <w:rsid w:val="00D528C9"/>
    <w:rsid w:val="00D565B0"/>
    <w:rsid w:val="00D57966"/>
    <w:rsid w:val="00D57A21"/>
    <w:rsid w:val="00D60BDB"/>
    <w:rsid w:val="00D60C35"/>
    <w:rsid w:val="00D618AA"/>
    <w:rsid w:val="00D67716"/>
    <w:rsid w:val="00D70058"/>
    <w:rsid w:val="00D70F12"/>
    <w:rsid w:val="00D73F6B"/>
    <w:rsid w:val="00D74B00"/>
    <w:rsid w:val="00D7533E"/>
    <w:rsid w:val="00D75D1C"/>
    <w:rsid w:val="00D817FD"/>
    <w:rsid w:val="00D84CD3"/>
    <w:rsid w:val="00D84D1B"/>
    <w:rsid w:val="00D90618"/>
    <w:rsid w:val="00D92A0B"/>
    <w:rsid w:val="00D92BAF"/>
    <w:rsid w:val="00D9462C"/>
    <w:rsid w:val="00D96BB8"/>
    <w:rsid w:val="00DA008C"/>
    <w:rsid w:val="00DA0DB8"/>
    <w:rsid w:val="00DA6A31"/>
    <w:rsid w:val="00DB5EBF"/>
    <w:rsid w:val="00DC1A64"/>
    <w:rsid w:val="00DC2DFF"/>
    <w:rsid w:val="00DC60BC"/>
    <w:rsid w:val="00DD0337"/>
    <w:rsid w:val="00DD069A"/>
    <w:rsid w:val="00DD2197"/>
    <w:rsid w:val="00DE09A9"/>
    <w:rsid w:val="00DE27CB"/>
    <w:rsid w:val="00DF7784"/>
    <w:rsid w:val="00E00799"/>
    <w:rsid w:val="00E0147C"/>
    <w:rsid w:val="00E05531"/>
    <w:rsid w:val="00E06653"/>
    <w:rsid w:val="00E07332"/>
    <w:rsid w:val="00E07F7C"/>
    <w:rsid w:val="00E14183"/>
    <w:rsid w:val="00E16331"/>
    <w:rsid w:val="00E173D2"/>
    <w:rsid w:val="00E17613"/>
    <w:rsid w:val="00E2071D"/>
    <w:rsid w:val="00E21C7B"/>
    <w:rsid w:val="00E26E73"/>
    <w:rsid w:val="00E3262B"/>
    <w:rsid w:val="00E36133"/>
    <w:rsid w:val="00E40461"/>
    <w:rsid w:val="00E43AB0"/>
    <w:rsid w:val="00E47451"/>
    <w:rsid w:val="00E51DDE"/>
    <w:rsid w:val="00E52269"/>
    <w:rsid w:val="00E5287F"/>
    <w:rsid w:val="00E5345E"/>
    <w:rsid w:val="00E56898"/>
    <w:rsid w:val="00E57B22"/>
    <w:rsid w:val="00E63ECF"/>
    <w:rsid w:val="00E65868"/>
    <w:rsid w:val="00E66E6E"/>
    <w:rsid w:val="00E7198D"/>
    <w:rsid w:val="00E7202A"/>
    <w:rsid w:val="00E76A17"/>
    <w:rsid w:val="00E828C1"/>
    <w:rsid w:val="00E84932"/>
    <w:rsid w:val="00E86421"/>
    <w:rsid w:val="00E91C8B"/>
    <w:rsid w:val="00E91F25"/>
    <w:rsid w:val="00E9430B"/>
    <w:rsid w:val="00E95834"/>
    <w:rsid w:val="00E95896"/>
    <w:rsid w:val="00E9752E"/>
    <w:rsid w:val="00EA004B"/>
    <w:rsid w:val="00EA1C45"/>
    <w:rsid w:val="00EA1FA5"/>
    <w:rsid w:val="00EA23CC"/>
    <w:rsid w:val="00EA58CE"/>
    <w:rsid w:val="00EB1920"/>
    <w:rsid w:val="00EB2261"/>
    <w:rsid w:val="00EB2789"/>
    <w:rsid w:val="00EB2A64"/>
    <w:rsid w:val="00EB58BE"/>
    <w:rsid w:val="00EC27CE"/>
    <w:rsid w:val="00EC66F0"/>
    <w:rsid w:val="00ED0E12"/>
    <w:rsid w:val="00ED175C"/>
    <w:rsid w:val="00ED52BB"/>
    <w:rsid w:val="00ED5F03"/>
    <w:rsid w:val="00EE5538"/>
    <w:rsid w:val="00EE561F"/>
    <w:rsid w:val="00EF3630"/>
    <w:rsid w:val="00EF52B1"/>
    <w:rsid w:val="00EF66D6"/>
    <w:rsid w:val="00EF7866"/>
    <w:rsid w:val="00F016F7"/>
    <w:rsid w:val="00F05033"/>
    <w:rsid w:val="00F10144"/>
    <w:rsid w:val="00F10469"/>
    <w:rsid w:val="00F10DAE"/>
    <w:rsid w:val="00F11162"/>
    <w:rsid w:val="00F11F9C"/>
    <w:rsid w:val="00F143D5"/>
    <w:rsid w:val="00F15462"/>
    <w:rsid w:val="00F15534"/>
    <w:rsid w:val="00F1598B"/>
    <w:rsid w:val="00F2031A"/>
    <w:rsid w:val="00F23658"/>
    <w:rsid w:val="00F25145"/>
    <w:rsid w:val="00F26903"/>
    <w:rsid w:val="00F270AD"/>
    <w:rsid w:val="00F2752A"/>
    <w:rsid w:val="00F30419"/>
    <w:rsid w:val="00F33913"/>
    <w:rsid w:val="00F34139"/>
    <w:rsid w:val="00F37B24"/>
    <w:rsid w:val="00F45716"/>
    <w:rsid w:val="00F46593"/>
    <w:rsid w:val="00F51544"/>
    <w:rsid w:val="00F5442D"/>
    <w:rsid w:val="00F62710"/>
    <w:rsid w:val="00F63B25"/>
    <w:rsid w:val="00F71398"/>
    <w:rsid w:val="00F728F0"/>
    <w:rsid w:val="00F77378"/>
    <w:rsid w:val="00F8019B"/>
    <w:rsid w:val="00F82837"/>
    <w:rsid w:val="00F82EC2"/>
    <w:rsid w:val="00F90A7C"/>
    <w:rsid w:val="00F946D4"/>
    <w:rsid w:val="00F970E5"/>
    <w:rsid w:val="00FA2403"/>
    <w:rsid w:val="00FA353B"/>
    <w:rsid w:val="00FA3DE9"/>
    <w:rsid w:val="00FA6EB2"/>
    <w:rsid w:val="00FB2183"/>
    <w:rsid w:val="00FB3048"/>
    <w:rsid w:val="00FB3483"/>
    <w:rsid w:val="00FB42C3"/>
    <w:rsid w:val="00FB4A3E"/>
    <w:rsid w:val="00FB4D15"/>
    <w:rsid w:val="00FB7F42"/>
    <w:rsid w:val="00FC102D"/>
    <w:rsid w:val="00FC51C5"/>
    <w:rsid w:val="00FC62C7"/>
    <w:rsid w:val="00FD2248"/>
    <w:rsid w:val="00FD2A71"/>
    <w:rsid w:val="00FE0FFF"/>
    <w:rsid w:val="00FE4DE9"/>
    <w:rsid w:val="00FE6F60"/>
    <w:rsid w:val="00FF1237"/>
    <w:rsid w:val="00FF3BDB"/>
    <w:rsid w:val="00FF4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149751D-9BA0-495D-AEA7-5883170C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82C"/>
    <w:pPr>
      <w:spacing w:after="0" w:line="276" w:lineRule="auto"/>
      <w:ind w:left="1440"/>
    </w:pPr>
  </w:style>
  <w:style w:type="paragraph" w:styleId="Heading1">
    <w:name w:val="heading 1"/>
    <w:basedOn w:val="Normal"/>
    <w:next w:val="Normal"/>
    <w:link w:val="Heading1Char"/>
    <w:uiPriority w:val="9"/>
    <w:qFormat/>
    <w:rsid w:val="001673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673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B6282C"/>
    <w:pPr>
      <w:keepNext/>
      <w:tabs>
        <w:tab w:val="left" w:pos="-720"/>
      </w:tabs>
      <w:suppressAutoHyphens/>
      <w:spacing w:line="240" w:lineRule="auto"/>
      <w:ind w:hanging="1440"/>
      <w:outlineLvl w:val="2"/>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16738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282C"/>
    <w:rPr>
      <w:rFonts w:ascii="Times New Roman" w:eastAsia="Times New Roman" w:hAnsi="Times New Roman" w:cs="Times New Roman"/>
      <w:b/>
      <w:szCs w:val="20"/>
    </w:rPr>
  </w:style>
  <w:style w:type="paragraph" w:styleId="BodyTextIndent">
    <w:name w:val="Body Text Indent"/>
    <w:basedOn w:val="Normal"/>
    <w:link w:val="BodyTextIndentChar"/>
    <w:uiPriority w:val="99"/>
    <w:unhideWhenUsed/>
    <w:rsid w:val="00B6282C"/>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B6282C"/>
    <w:rPr>
      <w:rFonts w:ascii="Calibri" w:eastAsia="Calibri" w:hAnsi="Calibri" w:cs="Times New Roman"/>
    </w:rPr>
  </w:style>
  <w:style w:type="paragraph" w:styleId="NoSpacing">
    <w:name w:val="No Spacing"/>
    <w:uiPriority w:val="1"/>
    <w:qFormat/>
    <w:rsid w:val="00B6282C"/>
    <w:pPr>
      <w:spacing w:after="0" w:line="240" w:lineRule="auto"/>
      <w:ind w:left="1440"/>
    </w:pPr>
  </w:style>
  <w:style w:type="paragraph" w:styleId="Header">
    <w:name w:val="header"/>
    <w:basedOn w:val="Normal"/>
    <w:link w:val="HeaderChar"/>
    <w:uiPriority w:val="99"/>
    <w:unhideWhenUsed/>
    <w:rsid w:val="00B6282C"/>
    <w:pPr>
      <w:tabs>
        <w:tab w:val="center" w:pos="4680"/>
        <w:tab w:val="right" w:pos="9360"/>
      </w:tabs>
      <w:spacing w:line="240" w:lineRule="auto"/>
    </w:pPr>
  </w:style>
  <w:style w:type="character" w:customStyle="1" w:styleId="HeaderChar">
    <w:name w:val="Header Char"/>
    <w:basedOn w:val="DefaultParagraphFont"/>
    <w:link w:val="Header"/>
    <w:uiPriority w:val="99"/>
    <w:rsid w:val="00B6282C"/>
  </w:style>
  <w:style w:type="paragraph" w:styleId="Footer">
    <w:name w:val="footer"/>
    <w:basedOn w:val="Normal"/>
    <w:link w:val="FooterChar"/>
    <w:uiPriority w:val="99"/>
    <w:unhideWhenUsed/>
    <w:rsid w:val="00B6282C"/>
    <w:pPr>
      <w:tabs>
        <w:tab w:val="center" w:pos="4680"/>
        <w:tab w:val="right" w:pos="9360"/>
      </w:tabs>
      <w:spacing w:line="240" w:lineRule="auto"/>
    </w:pPr>
  </w:style>
  <w:style w:type="character" w:customStyle="1" w:styleId="FooterChar">
    <w:name w:val="Footer Char"/>
    <w:basedOn w:val="DefaultParagraphFont"/>
    <w:link w:val="Footer"/>
    <w:uiPriority w:val="99"/>
    <w:rsid w:val="00B6282C"/>
  </w:style>
  <w:style w:type="paragraph" w:styleId="ListParagraph">
    <w:name w:val="List Paragraph"/>
    <w:basedOn w:val="Normal"/>
    <w:uiPriority w:val="34"/>
    <w:qFormat/>
    <w:rsid w:val="003715E7"/>
    <w:pPr>
      <w:ind w:left="720"/>
      <w:contextualSpacing/>
    </w:pPr>
  </w:style>
  <w:style w:type="paragraph" w:styleId="BalloonText">
    <w:name w:val="Balloon Text"/>
    <w:basedOn w:val="Normal"/>
    <w:link w:val="BalloonTextChar"/>
    <w:uiPriority w:val="99"/>
    <w:semiHidden/>
    <w:unhideWhenUsed/>
    <w:rsid w:val="00253F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F5B"/>
    <w:rPr>
      <w:rFonts w:ascii="Segoe UI" w:hAnsi="Segoe UI" w:cs="Segoe UI"/>
      <w:sz w:val="18"/>
      <w:szCs w:val="18"/>
    </w:rPr>
  </w:style>
  <w:style w:type="paragraph" w:styleId="BodyText">
    <w:name w:val="Body Text"/>
    <w:basedOn w:val="Normal"/>
    <w:link w:val="BodyTextChar"/>
    <w:uiPriority w:val="99"/>
    <w:semiHidden/>
    <w:unhideWhenUsed/>
    <w:rsid w:val="00EF66D6"/>
    <w:pPr>
      <w:spacing w:after="120"/>
    </w:pPr>
  </w:style>
  <w:style w:type="character" w:customStyle="1" w:styleId="BodyTextChar">
    <w:name w:val="Body Text Char"/>
    <w:basedOn w:val="DefaultParagraphFont"/>
    <w:link w:val="BodyText"/>
    <w:uiPriority w:val="99"/>
    <w:semiHidden/>
    <w:rsid w:val="00EF66D6"/>
  </w:style>
  <w:style w:type="character" w:styleId="Strong">
    <w:name w:val="Strong"/>
    <w:basedOn w:val="DefaultParagraphFont"/>
    <w:uiPriority w:val="22"/>
    <w:qFormat/>
    <w:rsid w:val="00634F90"/>
    <w:rPr>
      <w:b/>
      <w:bCs/>
    </w:rPr>
  </w:style>
  <w:style w:type="paragraph" w:customStyle="1" w:styleId="Default">
    <w:name w:val="Default"/>
    <w:rsid w:val="00C0031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673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16738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16738A"/>
    <w:rPr>
      <w:rFonts w:asciiTheme="majorHAnsi" w:eastAsiaTheme="majorEastAsia" w:hAnsiTheme="majorHAnsi" w:cstheme="majorBidi"/>
      <w:i/>
      <w:iCs/>
      <w:color w:val="2E74B5" w:themeColor="accent1" w:themeShade="BF"/>
    </w:rPr>
  </w:style>
  <w:style w:type="paragraph" w:styleId="Title">
    <w:name w:val="Title"/>
    <w:basedOn w:val="Normal"/>
    <w:link w:val="TitleChar"/>
    <w:uiPriority w:val="1"/>
    <w:qFormat/>
    <w:rsid w:val="009222BE"/>
    <w:pPr>
      <w:widowControl w:val="0"/>
      <w:autoSpaceDE w:val="0"/>
      <w:autoSpaceDN w:val="0"/>
      <w:spacing w:before="69" w:line="240" w:lineRule="auto"/>
      <w:ind w:left="108"/>
    </w:pPr>
    <w:rPr>
      <w:rFonts w:ascii="Times New Roman" w:eastAsia="Times New Roman" w:hAnsi="Times New Roman" w:cs="Times New Roman"/>
      <w:b/>
      <w:bCs/>
      <w:sz w:val="25"/>
      <w:szCs w:val="25"/>
    </w:rPr>
  </w:style>
  <w:style w:type="character" w:customStyle="1" w:styleId="TitleChar">
    <w:name w:val="Title Char"/>
    <w:basedOn w:val="DefaultParagraphFont"/>
    <w:link w:val="Title"/>
    <w:uiPriority w:val="1"/>
    <w:rsid w:val="009222BE"/>
    <w:rPr>
      <w:rFonts w:ascii="Times New Roman" w:eastAsia="Times New Roman" w:hAnsi="Times New Roman" w:cs="Times New Roman"/>
      <w:b/>
      <w:bCs/>
      <w:sz w:val="25"/>
      <w:szCs w:val="25"/>
    </w:rPr>
  </w:style>
  <w:style w:type="character" w:styleId="Hyperlink">
    <w:name w:val="Hyperlink"/>
    <w:basedOn w:val="DefaultParagraphFont"/>
    <w:uiPriority w:val="99"/>
    <w:unhideWhenUsed/>
    <w:rsid w:val="00C950DD"/>
    <w:rPr>
      <w:color w:val="0563C1" w:themeColor="hyperlink"/>
      <w:u w:val="single"/>
    </w:rPr>
  </w:style>
  <w:style w:type="table" w:styleId="TableGrid">
    <w:name w:val="Table Grid"/>
    <w:basedOn w:val="TableNormal"/>
    <w:uiPriority w:val="39"/>
    <w:rsid w:val="00BE685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1C7B"/>
    <w:pPr>
      <w:spacing w:before="100" w:beforeAutospacing="1" w:after="100" w:afterAutospacing="1" w:line="240" w:lineRule="auto"/>
      <w:ind w:left="0"/>
    </w:pPr>
    <w:rPr>
      <w:rFonts w:ascii="Times New Roman" w:eastAsia="Times New Roman" w:hAnsi="Times New Roman" w:cs="Times New Roman"/>
      <w:sz w:val="24"/>
      <w:szCs w:val="24"/>
    </w:rPr>
  </w:style>
  <w:style w:type="paragraph" w:styleId="Subtitle">
    <w:name w:val="Subtitle"/>
    <w:basedOn w:val="Normal"/>
    <w:link w:val="SubtitleChar"/>
    <w:qFormat/>
    <w:rsid w:val="00613183"/>
    <w:pPr>
      <w:spacing w:line="240" w:lineRule="auto"/>
      <w:ind w:left="0"/>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613183"/>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8697">
      <w:bodyDiv w:val="1"/>
      <w:marLeft w:val="0"/>
      <w:marRight w:val="0"/>
      <w:marTop w:val="0"/>
      <w:marBottom w:val="0"/>
      <w:divBdr>
        <w:top w:val="none" w:sz="0" w:space="0" w:color="auto"/>
        <w:left w:val="none" w:sz="0" w:space="0" w:color="auto"/>
        <w:bottom w:val="none" w:sz="0" w:space="0" w:color="auto"/>
        <w:right w:val="none" w:sz="0" w:space="0" w:color="auto"/>
      </w:divBdr>
    </w:div>
    <w:div w:id="355546549">
      <w:bodyDiv w:val="1"/>
      <w:marLeft w:val="0"/>
      <w:marRight w:val="0"/>
      <w:marTop w:val="0"/>
      <w:marBottom w:val="0"/>
      <w:divBdr>
        <w:top w:val="none" w:sz="0" w:space="0" w:color="auto"/>
        <w:left w:val="none" w:sz="0" w:space="0" w:color="auto"/>
        <w:bottom w:val="none" w:sz="0" w:space="0" w:color="auto"/>
        <w:right w:val="none" w:sz="0" w:space="0" w:color="auto"/>
      </w:divBdr>
      <w:divsChild>
        <w:div w:id="1957322051">
          <w:marLeft w:val="0"/>
          <w:marRight w:val="0"/>
          <w:marTop w:val="0"/>
          <w:marBottom w:val="120"/>
          <w:divBdr>
            <w:top w:val="none" w:sz="0" w:space="0" w:color="auto"/>
            <w:left w:val="none" w:sz="0" w:space="0" w:color="auto"/>
            <w:bottom w:val="none" w:sz="0" w:space="0" w:color="auto"/>
            <w:right w:val="none" w:sz="0" w:space="0" w:color="auto"/>
          </w:divBdr>
        </w:div>
        <w:div w:id="422997037">
          <w:marLeft w:val="0"/>
          <w:marRight w:val="0"/>
          <w:marTop w:val="0"/>
          <w:marBottom w:val="120"/>
          <w:divBdr>
            <w:top w:val="none" w:sz="0" w:space="0" w:color="auto"/>
            <w:left w:val="none" w:sz="0" w:space="0" w:color="auto"/>
            <w:bottom w:val="none" w:sz="0" w:space="0" w:color="auto"/>
            <w:right w:val="none" w:sz="0" w:space="0" w:color="auto"/>
          </w:divBdr>
        </w:div>
        <w:div w:id="1387221535">
          <w:marLeft w:val="0"/>
          <w:marRight w:val="0"/>
          <w:marTop w:val="0"/>
          <w:marBottom w:val="120"/>
          <w:divBdr>
            <w:top w:val="none" w:sz="0" w:space="0" w:color="auto"/>
            <w:left w:val="none" w:sz="0" w:space="0" w:color="auto"/>
            <w:bottom w:val="none" w:sz="0" w:space="0" w:color="auto"/>
            <w:right w:val="none" w:sz="0" w:space="0" w:color="auto"/>
          </w:divBdr>
        </w:div>
        <w:div w:id="74598157">
          <w:marLeft w:val="0"/>
          <w:marRight w:val="0"/>
          <w:marTop w:val="0"/>
          <w:marBottom w:val="120"/>
          <w:divBdr>
            <w:top w:val="none" w:sz="0" w:space="0" w:color="auto"/>
            <w:left w:val="none" w:sz="0" w:space="0" w:color="auto"/>
            <w:bottom w:val="none" w:sz="0" w:space="0" w:color="auto"/>
            <w:right w:val="none" w:sz="0" w:space="0" w:color="auto"/>
          </w:divBdr>
        </w:div>
        <w:div w:id="1904364197">
          <w:marLeft w:val="0"/>
          <w:marRight w:val="0"/>
          <w:marTop w:val="0"/>
          <w:marBottom w:val="120"/>
          <w:divBdr>
            <w:top w:val="none" w:sz="0" w:space="0" w:color="auto"/>
            <w:left w:val="none" w:sz="0" w:space="0" w:color="auto"/>
            <w:bottom w:val="none" w:sz="0" w:space="0" w:color="auto"/>
            <w:right w:val="none" w:sz="0" w:space="0" w:color="auto"/>
          </w:divBdr>
        </w:div>
        <w:div w:id="157502506">
          <w:marLeft w:val="0"/>
          <w:marRight w:val="0"/>
          <w:marTop w:val="0"/>
          <w:marBottom w:val="120"/>
          <w:divBdr>
            <w:top w:val="none" w:sz="0" w:space="0" w:color="auto"/>
            <w:left w:val="none" w:sz="0" w:space="0" w:color="auto"/>
            <w:bottom w:val="none" w:sz="0" w:space="0" w:color="auto"/>
            <w:right w:val="none" w:sz="0" w:space="0" w:color="auto"/>
          </w:divBdr>
        </w:div>
        <w:div w:id="156649457">
          <w:marLeft w:val="0"/>
          <w:marRight w:val="0"/>
          <w:marTop w:val="0"/>
          <w:marBottom w:val="120"/>
          <w:divBdr>
            <w:top w:val="none" w:sz="0" w:space="0" w:color="auto"/>
            <w:left w:val="none" w:sz="0" w:space="0" w:color="auto"/>
            <w:bottom w:val="none" w:sz="0" w:space="0" w:color="auto"/>
            <w:right w:val="none" w:sz="0" w:space="0" w:color="auto"/>
          </w:divBdr>
        </w:div>
        <w:div w:id="1078164035">
          <w:marLeft w:val="0"/>
          <w:marRight w:val="0"/>
          <w:marTop w:val="0"/>
          <w:marBottom w:val="120"/>
          <w:divBdr>
            <w:top w:val="none" w:sz="0" w:space="0" w:color="auto"/>
            <w:left w:val="none" w:sz="0" w:space="0" w:color="auto"/>
            <w:bottom w:val="none" w:sz="0" w:space="0" w:color="auto"/>
            <w:right w:val="none" w:sz="0" w:space="0" w:color="auto"/>
          </w:divBdr>
        </w:div>
        <w:div w:id="370150618">
          <w:marLeft w:val="0"/>
          <w:marRight w:val="0"/>
          <w:marTop w:val="0"/>
          <w:marBottom w:val="120"/>
          <w:divBdr>
            <w:top w:val="none" w:sz="0" w:space="0" w:color="auto"/>
            <w:left w:val="none" w:sz="0" w:space="0" w:color="auto"/>
            <w:bottom w:val="none" w:sz="0" w:space="0" w:color="auto"/>
            <w:right w:val="none" w:sz="0" w:space="0" w:color="auto"/>
          </w:divBdr>
        </w:div>
        <w:div w:id="865025217">
          <w:marLeft w:val="0"/>
          <w:marRight w:val="0"/>
          <w:marTop w:val="0"/>
          <w:marBottom w:val="120"/>
          <w:divBdr>
            <w:top w:val="none" w:sz="0" w:space="0" w:color="auto"/>
            <w:left w:val="none" w:sz="0" w:space="0" w:color="auto"/>
            <w:bottom w:val="none" w:sz="0" w:space="0" w:color="auto"/>
            <w:right w:val="none" w:sz="0" w:space="0" w:color="auto"/>
          </w:divBdr>
        </w:div>
        <w:div w:id="844590004">
          <w:marLeft w:val="0"/>
          <w:marRight w:val="0"/>
          <w:marTop w:val="0"/>
          <w:marBottom w:val="120"/>
          <w:divBdr>
            <w:top w:val="none" w:sz="0" w:space="0" w:color="auto"/>
            <w:left w:val="none" w:sz="0" w:space="0" w:color="auto"/>
            <w:bottom w:val="none" w:sz="0" w:space="0" w:color="auto"/>
            <w:right w:val="none" w:sz="0" w:space="0" w:color="auto"/>
          </w:divBdr>
        </w:div>
        <w:div w:id="1631936649">
          <w:marLeft w:val="0"/>
          <w:marRight w:val="0"/>
          <w:marTop w:val="0"/>
          <w:marBottom w:val="120"/>
          <w:divBdr>
            <w:top w:val="none" w:sz="0" w:space="0" w:color="auto"/>
            <w:left w:val="none" w:sz="0" w:space="0" w:color="auto"/>
            <w:bottom w:val="none" w:sz="0" w:space="0" w:color="auto"/>
            <w:right w:val="none" w:sz="0" w:space="0" w:color="auto"/>
          </w:divBdr>
        </w:div>
        <w:div w:id="1563246176">
          <w:marLeft w:val="0"/>
          <w:marRight w:val="0"/>
          <w:marTop w:val="0"/>
          <w:marBottom w:val="120"/>
          <w:divBdr>
            <w:top w:val="none" w:sz="0" w:space="0" w:color="auto"/>
            <w:left w:val="none" w:sz="0" w:space="0" w:color="auto"/>
            <w:bottom w:val="none" w:sz="0" w:space="0" w:color="auto"/>
            <w:right w:val="none" w:sz="0" w:space="0" w:color="auto"/>
          </w:divBdr>
        </w:div>
      </w:divsChild>
    </w:div>
    <w:div w:id="561064665">
      <w:bodyDiv w:val="1"/>
      <w:marLeft w:val="0"/>
      <w:marRight w:val="0"/>
      <w:marTop w:val="0"/>
      <w:marBottom w:val="0"/>
      <w:divBdr>
        <w:top w:val="none" w:sz="0" w:space="0" w:color="auto"/>
        <w:left w:val="none" w:sz="0" w:space="0" w:color="auto"/>
        <w:bottom w:val="none" w:sz="0" w:space="0" w:color="auto"/>
        <w:right w:val="none" w:sz="0" w:space="0" w:color="auto"/>
      </w:divBdr>
    </w:div>
    <w:div w:id="74711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rpd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earpd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D4A6C3-8265-4230-89DE-AB620A682A8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BA2C2-5BF4-486E-B385-28ABDA42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8</Pages>
  <Words>3091</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Chancey</dc:creator>
  <cp:keywords/>
  <dc:description/>
  <cp:lastModifiedBy>Glenda Chancey</cp:lastModifiedBy>
  <cp:revision>3</cp:revision>
  <cp:lastPrinted>2022-11-29T16:26:00Z</cp:lastPrinted>
  <dcterms:created xsi:type="dcterms:W3CDTF">2023-08-04T19:18:00Z</dcterms:created>
  <dcterms:modified xsi:type="dcterms:W3CDTF">2023-09-06T19:55:00Z</dcterms:modified>
</cp:coreProperties>
</file>